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ahoma" w:hAnsi="Tahoma" w:cs="Tahoma"/>
          <w:b/>
          <w:sz w:val="16"/>
        </w:rPr>
        <w:id w:val="-1857033747"/>
        <w:lock w:val="sdtContentLocked"/>
        <w:placeholder>
          <w:docPart w:val="DefaultPlaceholder_-1854013440"/>
        </w:placeholder>
        <w:group/>
      </w:sdtPr>
      <w:sdtEndPr>
        <w:rPr>
          <w:b w:val="0"/>
        </w:rPr>
      </w:sdtEndPr>
      <w:sdtContent>
        <w:p w14:paraId="68EC85B2" w14:textId="77777777" w:rsidR="00E00478" w:rsidRPr="00CC7DDA" w:rsidRDefault="00E00478" w:rsidP="00CA3BFA">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54D1E2BE" w14:textId="77777777" w:rsidR="00E00478" w:rsidRPr="00FF34A4" w:rsidRDefault="00E00478" w:rsidP="00CA3BFA">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12F46E24" w14:textId="77777777" w:rsidR="00E00478" w:rsidRPr="007209B4" w:rsidRDefault="00E00478" w:rsidP="00CA3BFA">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463209C2" w14:textId="77777777" w:rsidR="00E00478"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08AD378A" w14:textId="77777777" w:rsidR="006E3652"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Fax</w:t>
          </w:r>
          <w:r w:rsidRPr="007209B4">
            <w:rPr>
              <w:rFonts w:ascii="Tahoma" w:hAnsi="Tahoma" w:cs="Tahoma"/>
              <w:sz w:val="16"/>
            </w:rPr>
            <w:tab/>
            <w:t>+49 7031 932-1</w:t>
          </w:r>
          <w:r w:rsidR="00B26433">
            <w:rPr>
              <w:rFonts w:ascii="Tahoma" w:hAnsi="Tahoma" w:cs="Tahoma"/>
              <w:sz w:val="16"/>
            </w:rPr>
            <w:t>47</w:t>
          </w:r>
        </w:p>
        <w:p w14:paraId="7838575C" w14:textId="3C3476F2" w:rsidR="006E3652" w:rsidRPr="0068771A" w:rsidRDefault="006E3652" w:rsidP="00CA3BFA">
          <w:pPr>
            <w:framePr w:w="3340" w:h="1366" w:hRule="exact" w:hSpace="181" w:wrap="around" w:vAnchor="page" w:hAnchor="page" w:x="7536" w:y="2048" w:anchorLock="1"/>
            <w:tabs>
              <w:tab w:val="left" w:pos="426"/>
            </w:tabs>
            <w:rPr>
              <w:rFonts w:ascii="Tahoma" w:hAnsi="Tahoma" w:cs="Tahoma"/>
              <w:lang w:val="de-DE"/>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DefaultPlaceholder_-1854013440"/>
        </w:placeholder>
        <w:group/>
      </w:sdtPr>
      <w:sdtEndPr/>
      <w:sdtContent>
        <w:sdt>
          <w:sdtPr>
            <w:rPr>
              <w:rFonts w:ascii="Tahoma" w:hAnsi="Tahoma" w:cs="Tahoma"/>
              <w:sz w:val="22"/>
              <w:szCs w:val="22"/>
            </w:rPr>
            <w:id w:val="-1481069674"/>
            <w:lock w:val="sdtContentLocked"/>
            <w:placeholder>
              <w:docPart w:val="DefaultPlaceholder_-1854013440"/>
            </w:placeholder>
            <w:group/>
          </w:sdtPr>
          <w:sdtEndPr/>
          <w:sdtContent>
            <w:p w14:paraId="247C6766" w14:textId="77777777" w:rsidR="00E63021" w:rsidRPr="00B26433" w:rsidRDefault="00E63021" w:rsidP="00E63021">
              <w:pPr>
                <w:rPr>
                  <w:rFonts w:ascii="Tahoma" w:hAnsi="Tahoma" w:cs="Tahoma"/>
                  <w:sz w:val="22"/>
                  <w:szCs w:val="22"/>
                </w:rPr>
              </w:pPr>
            </w:p>
            <w:p w14:paraId="53977B03" w14:textId="77777777" w:rsidR="00E63021" w:rsidRPr="00B26433" w:rsidRDefault="00E63021" w:rsidP="00E63021">
              <w:pPr>
                <w:rPr>
                  <w:rFonts w:ascii="Tahoma" w:hAnsi="Tahoma" w:cs="Tahoma"/>
                  <w:sz w:val="22"/>
                  <w:szCs w:val="22"/>
                </w:rPr>
              </w:pPr>
            </w:p>
            <w:p w14:paraId="7556FC73" w14:textId="77777777" w:rsidR="00E63021" w:rsidRPr="00B26433" w:rsidRDefault="00E63021" w:rsidP="00E63021">
              <w:pPr>
                <w:rPr>
                  <w:rFonts w:ascii="Tahoma" w:hAnsi="Tahoma" w:cs="Tahoma"/>
                  <w:sz w:val="22"/>
                  <w:szCs w:val="22"/>
                </w:rPr>
              </w:pPr>
            </w:p>
            <w:p w14:paraId="251FCA3B"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4D210B7A" w14:textId="77777777" w:rsidTr="00E00478">
                <w:trPr>
                  <w:trHeight w:val="182"/>
                </w:trPr>
                <w:tc>
                  <w:tcPr>
                    <w:tcW w:w="2066" w:type="dxa"/>
                    <w:gridSpan w:val="3"/>
                    <w:shd w:val="clear" w:color="auto" w:fill="auto"/>
                  </w:tcPr>
                  <w:p w14:paraId="4F9DF60D"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14:paraId="79F52889"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3CDDFACF" w14:textId="77777777" w:rsidTr="00E00478">
                <w:trPr>
                  <w:trHeight w:val="113"/>
                </w:trPr>
                <w:tc>
                  <w:tcPr>
                    <w:tcW w:w="3750" w:type="dxa"/>
                    <w:gridSpan w:val="4"/>
                    <w:shd w:val="clear" w:color="auto" w:fill="auto"/>
                  </w:tcPr>
                  <w:p w14:paraId="07C21CF8"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2F99C382" w14:textId="77777777" w:rsidTr="00E00478">
                <w:trPr>
                  <w:trHeight w:val="181"/>
                </w:trPr>
                <w:tc>
                  <w:tcPr>
                    <w:tcW w:w="1281" w:type="dxa"/>
                    <w:gridSpan w:val="2"/>
                    <w:shd w:val="clear" w:color="auto" w:fill="auto"/>
                  </w:tcPr>
                  <w:p w14:paraId="2AEBB131"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14:paraId="2EF95E0C" w14:textId="37C24B23"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D33B49" w14:paraId="1F2AB914" w14:textId="77777777" w:rsidTr="00E00478">
                <w:trPr>
                  <w:trHeight w:val="181"/>
                </w:trPr>
                <w:tc>
                  <w:tcPr>
                    <w:tcW w:w="1185" w:type="dxa"/>
                    <w:shd w:val="clear" w:color="auto" w:fill="auto"/>
                  </w:tcPr>
                  <w:p w14:paraId="38EE2134"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shd w:val="clear" w:color="auto" w:fill="auto"/>
                    <w:tcMar>
                      <w:right w:w="74" w:type="dxa"/>
                    </w:tcMar>
                  </w:tcPr>
                  <w:p w14:paraId="227C8C9A" w14:textId="77777777" w:rsidR="00E00478" w:rsidRPr="00D33B49" w:rsidRDefault="00BC2D0E" w:rsidP="00CA3BFA">
                    <w:pPr>
                      <w:framePr w:w="3856" w:h="1372" w:hRule="exact" w:hSpace="181" w:wrap="around" w:vAnchor="page" w:hAnchor="page" w:x="7429" w:y="3584" w:anchorLock="1"/>
                      <w:jc w:val="right"/>
                      <w:rPr>
                        <w:rFonts w:ascii="Tahoma" w:hAnsi="Tahoma" w:cs="Tahoma"/>
                        <w:sz w:val="16"/>
                        <w:szCs w:val="16"/>
                      </w:rPr>
                    </w:pPr>
                    <w:bookmarkStart w:id="4" w:name="Abteilung"/>
                    <w:bookmarkEnd w:id="4"/>
                    <w:r>
                      <w:rPr>
                        <w:rFonts w:ascii="Tahoma" w:hAnsi="Tahoma" w:cs="Tahoma"/>
                        <w:sz w:val="16"/>
                        <w:szCs w:val="16"/>
                      </w:rPr>
                      <w:t>Public Relations</w:t>
                    </w:r>
                  </w:p>
                </w:tc>
              </w:tr>
              <w:tr w:rsidR="00E00478" w:rsidRPr="00D33B49" w14:paraId="3CD9574F" w14:textId="77777777" w:rsidTr="00E00478">
                <w:trPr>
                  <w:trHeight w:val="181"/>
                </w:trPr>
                <w:tc>
                  <w:tcPr>
                    <w:tcW w:w="1281" w:type="dxa"/>
                    <w:gridSpan w:val="2"/>
                    <w:shd w:val="clear" w:color="auto" w:fill="auto"/>
                  </w:tcPr>
                  <w:p w14:paraId="450AF288"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50072312"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454DAA81" w14:textId="77777777" w:rsidTr="00E00478">
                <w:trPr>
                  <w:trHeight w:val="181"/>
                </w:trPr>
                <w:tc>
                  <w:tcPr>
                    <w:tcW w:w="1281" w:type="dxa"/>
                    <w:gridSpan w:val="2"/>
                    <w:shd w:val="clear" w:color="auto" w:fill="auto"/>
                  </w:tcPr>
                  <w:p w14:paraId="78F74F82"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F</w:t>
                    </w:r>
                    <w:r w:rsidRPr="00D33B49">
                      <w:rPr>
                        <w:rFonts w:ascii="Tahoma" w:hAnsi="Tahoma" w:cs="Tahoma"/>
                        <w:sz w:val="16"/>
                        <w:szCs w:val="16"/>
                      </w:rPr>
                      <w:t>ax 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42B217F3"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6" w:name="Faxnummer"/>
                    <w:bookmarkEnd w:id="6"/>
                    <w:r>
                      <w:rPr>
                        <w:rFonts w:ascii="Tahoma" w:hAnsi="Tahoma" w:cs="Tahoma"/>
                        <w:sz w:val="16"/>
                        <w:szCs w:val="16"/>
                      </w:rPr>
                      <w:t>+49 7031 932-</w:t>
                    </w:r>
                    <w:r w:rsidR="00B26433">
                      <w:rPr>
                        <w:rFonts w:ascii="Tahoma" w:hAnsi="Tahoma" w:cs="Tahoma"/>
                        <w:sz w:val="16"/>
                        <w:szCs w:val="16"/>
                      </w:rPr>
                      <w:t>5</w:t>
                    </w:r>
                    <w:r w:rsidR="002154F0">
                      <w:rPr>
                        <w:rFonts w:ascii="Tahoma" w:hAnsi="Tahoma" w:cs="Tahoma"/>
                        <w:sz w:val="16"/>
                        <w:szCs w:val="16"/>
                      </w:rPr>
                      <w:t>4327</w:t>
                    </w:r>
                  </w:p>
                </w:tc>
              </w:tr>
              <w:tr w:rsidR="00E00478" w:rsidRPr="00D33B49" w14:paraId="580A6601" w14:textId="77777777" w:rsidTr="00E00478">
                <w:trPr>
                  <w:trHeight w:val="181"/>
                </w:trPr>
                <w:tc>
                  <w:tcPr>
                    <w:tcW w:w="1281" w:type="dxa"/>
                    <w:gridSpan w:val="2"/>
                    <w:shd w:val="clear" w:color="auto" w:fill="auto"/>
                  </w:tcPr>
                  <w:p w14:paraId="4F92FFEA"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14:paraId="557080CF" w14:textId="509C99E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7" w:name="eMail"/>
                    <w:bookmarkEnd w:id="7"/>
                    <w:r>
                      <w:rPr>
                        <w:rFonts w:ascii="Tahoma" w:hAnsi="Tahoma" w:cs="Tahoma"/>
                        <w:sz w:val="16"/>
                        <w:szCs w:val="16"/>
                      </w:rPr>
                      <w:t>stefanie.holst@bitzer.de</w:t>
                    </w:r>
                  </w:p>
                </w:tc>
              </w:tr>
              <w:tr w:rsidR="00E00478" w:rsidRPr="00D33B49" w14:paraId="289809A8" w14:textId="77777777" w:rsidTr="00E00478">
                <w:trPr>
                  <w:trHeight w:val="113"/>
                </w:trPr>
                <w:tc>
                  <w:tcPr>
                    <w:tcW w:w="1281" w:type="dxa"/>
                    <w:gridSpan w:val="2"/>
                    <w:shd w:val="clear" w:color="auto" w:fill="auto"/>
                  </w:tcPr>
                  <w:p w14:paraId="21F82848"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shd w:val="clear" w:color="auto" w:fill="auto"/>
                  </w:tcPr>
                  <w:p w14:paraId="482E058F"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6BB7292D" w14:textId="77777777" w:rsidR="00E00478" w:rsidRPr="00D33B49" w:rsidRDefault="00E00478" w:rsidP="00CA3BFA">
              <w:pPr>
                <w:framePr w:w="3856" w:h="1372" w:hRule="exact" w:hSpace="181" w:wrap="around" w:vAnchor="page" w:hAnchor="page" w:x="7429" w:y="3584" w:anchorLock="1"/>
                <w:rPr>
                  <w:rFonts w:ascii="Tahoma" w:hAnsi="Tahoma" w:cs="Tahoma"/>
                </w:rPr>
              </w:pPr>
            </w:p>
            <w:p w14:paraId="6CB3978F" w14:textId="77777777" w:rsidR="00E63021" w:rsidRPr="00CD3C95" w:rsidRDefault="00E63021" w:rsidP="00E63021">
              <w:pPr>
                <w:rPr>
                  <w:rFonts w:ascii="Tahoma" w:hAnsi="Tahoma" w:cs="Tahoma"/>
                  <w:sz w:val="22"/>
                  <w:szCs w:val="22"/>
                </w:rPr>
              </w:pPr>
            </w:p>
            <w:p w14:paraId="40CA3EA9" w14:textId="77777777" w:rsidR="00CB5388" w:rsidRPr="00CD3C95" w:rsidRDefault="00CB5388" w:rsidP="00E63021">
              <w:pPr>
                <w:tabs>
                  <w:tab w:val="left" w:pos="1851"/>
                </w:tabs>
                <w:rPr>
                  <w:rFonts w:ascii="Tahoma" w:hAnsi="Tahoma" w:cs="Tahoma"/>
                  <w:sz w:val="22"/>
                  <w:szCs w:val="22"/>
                </w:rPr>
              </w:pPr>
            </w:p>
            <w:p w14:paraId="29D2C106" w14:textId="77777777" w:rsidR="007F11B8" w:rsidRDefault="007F11B8" w:rsidP="00E63021">
              <w:pPr>
                <w:tabs>
                  <w:tab w:val="left" w:pos="1851"/>
                </w:tabs>
                <w:rPr>
                  <w:rFonts w:ascii="Tahoma" w:hAnsi="Tahoma" w:cs="Tahoma"/>
                  <w:sz w:val="22"/>
                  <w:szCs w:val="22"/>
                </w:rPr>
              </w:pPr>
              <w:bookmarkStart w:id="8" w:name="Betreff"/>
              <w:bookmarkEnd w:id="8"/>
            </w:p>
            <w:p w14:paraId="1543BEAD" w14:textId="77777777" w:rsidR="005A1070" w:rsidRDefault="005A1070" w:rsidP="00E63021">
              <w:pPr>
                <w:tabs>
                  <w:tab w:val="left" w:pos="1851"/>
                </w:tabs>
                <w:rPr>
                  <w:rFonts w:ascii="Tahoma" w:hAnsi="Tahoma" w:cs="Tahoma"/>
                  <w:sz w:val="22"/>
                  <w:szCs w:val="22"/>
                </w:rPr>
              </w:pPr>
            </w:p>
            <w:p w14:paraId="62F6AEDD" w14:textId="77777777" w:rsidR="005A1070" w:rsidRDefault="005A1070" w:rsidP="00E63021">
              <w:pPr>
                <w:tabs>
                  <w:tab w:val="left" w:pos="1851"/>
                </w:tabs>
                <w:rPr>
                  <w:rFonts w:ascii="Tahoma" w:hAnsi="Tahoma" w:cs="Tahoma"/>
                  <w:sz w:val="22"/>
                  <w:szCs w:val="22"/>
                </w:rPr>
              </w:pPr>
            </w:p>
            <w:p w14:paraId="2C9F4115" w14:textId="77777777" w:rsidR="005A1070" w:rsidRDefault="005A1070" w:rsidP="00E63021">
              <w:pPr>
                <w:tabs>
                  <w:tab w:val="left" w:pos="1851"/>
                </w:tabs>
                <w:rPr>
                  <w:rFonts w:ascii="Tahoma" w:hAnsi="Tahoma" w:cs="Tahoma"/>
                  <w:sz w:val="22"/>
                  <w:szCs w:val="22"/>
                </w:rPr>
              </w:pPr>
            </w:p>
            <w:p w14:paraId="74909293" w14:textId="77777777" w:rsidR="005A1070" w:rsidRDefault="005A1070" w:rsidP="00E63021">
              <w:pPr>
                <w:tabs>
                  <w:tab w:val="left" w:pos="1851"/>
                </w:tabs>
                <w:rPr>
                  <w:rFonts w:ascii="Tahoma" w:hAnsi="Tahoma" w:cs="Tahoma"/>
                  <w:sz w:val="22"/>
                  <w:szCs w:val="22"/>
                </w:rPr>
              </w:pPr>
            </w:p>
            <w:p w14:paraId="69540A56" w14:textId="77777777" w:rsidR="005A1070" w:rsidRDefault="005A1070" w:rsidP="00E63021">
              <w:pPr>
                <w:tabs>
                  <w:tab w:val="left" w:pos="1851"/>
                </w:tabs>
                <w:rPr>
                  <w:rFonts w:ascii="Tahoma" w:hAnsi="Tahoma" w:cs="Tahoma"/>
                  <w:sz w:val="22"/>
                  <w:szCs w:val="22"/>
                </w:rPr>
              </w:pPr>
            </w:p>
            <w:p w14:paraId="581D65AC" w14:textId="77777777" w:rsidR="007F11B8" w:rsidRDefault="006F235A" w:rsidP="00E63021">
              <w:pPr>
                <w:tabs>
                  <w:tab w:val="left" w:pos="1851"/>
                </w:tabs>
                <w:rPr>
                  <w:rFonts w:ascii="Tahoma" w:hAnsi="Tahoma" w:cs="Tahoma"/>
                  <w:sz w:val="22"/>
                  <w:szCs w:val="22"/>
                </w:rPr>
              </w:pPr>
            </w:p>
          </w:sdtContent>
        </w:sdt>
        <w:p w14:paraId="7AD26EEB" w14:textId="077595B6" w:rsidR="005E09B0" w:rsidRPr="00CD3C95" w:rsidRDefault="006F235A" w:rsidP="00E63021">
          <w:pPr>
            <w:tabs>
              <w:tab w:val="left" w:pos="1851"/>
            </w:tabs>
            <w:rPr>
              <w:rFonts w:ascii="Tahoma" w:hAnsi="Tahoma" w:cs="Tahoma"/>
              <w:sz w:val="22"/>
              <w:szCs w:val="22"/>
            </w:rPr>
            <w:sectPr w:rsidR="005E09B0" w:rsidRPr="00CD3C95" w:rsidSect="006F5836">
              <w:headerReference w:type="default" r:id="rId9"/>
              <w:headerReference w:type="first" r:id="rId10"/>
              <w:footerReference w:type="first" r:id="rId11"/>
              <w:pgSz w:w="11906" w:h="16838" w:code="9"/>
              <w:pgMar w:top="991" w:right="680" w:bottom="1418" w:left="1247" w:header="850" w:footer="227" w:gutter="0"/>
              <w:cols w:space="708"/>
              <w:docGrid w:linePitch="326"/>
            </w:sectPr>
          </w:pPr>
        </w:p>
      </w:sdtContent>
    </w:sdt>
    <w:p w14:paraId="620D1BF4" w14:textId="77777777" w:rsidR="006F235A" w:rsidRDefault="00901ACC" w:rsidP="006F235A">
      <w:pPr>
        <w:spacing w:before="240" w:line="360" w:lineRule="auto"/>
        <w:rPr>
          <w:rFonts w:ascii="Tahoma" w:hAnsi="Tahoma"/>
          <w:b/>
          <w:color w:val="000000" w:themeColor="text1"/>
          <w:sz w:val="28"/>
        </w:rPr>
      </w:pPr>
      <w:bookmarkStart w:id="9" w:name="Text"/>
      <w:bookmarkEnd w:id="9"/>
      <w:r w:rsidRPr="0068771A">
        <w:rPr>
          <w:rFonts w:ascii="Tahoma" w:hAnsi="Tahoma"/>
          <w:b/>
          <w:sz w:val="28"/>
        </w:rPr>
        <w:t>BITZER OR</w:t>
      </w:r>
      <w:r w:rsidRPr="0068771A">
        <w:rPr>
          <w:rFonts w:ascii="Tahoma" w:hAnsi="Tahoma"/>
          <w:b/>
          <w:color w:val="000000" w:themeColor="text1"/>
          <w:sz w:val="28"/>
        </w:rPr>
        <w:t>BIT PRO: propane scroll compressors with expanded application limits for heat pump and air conditioning applications</w:t>
      </w:r>
    </w:p>
    <w:p w14:paraId="70C0E1AD" w14:textId="2BF63EA7" w:rsidR="006F235A" w:rsidRPr="006F235A" w:rsidRDefault="00C649E8" w:rsidP="006F235A">
      <w:pPr>
        <w:spacing w:before="240" w:line="360" w:lineRule="auto"/>
        <w:rPr>
          <w:rFonts w:ascii="Tahoma" w:hAnsi="Tahoma"/>
          <w:b/>
          <w:color w:val="000000" w:themeColor="text1"/>
          <w:sz w:val="28"/>
        </w:rPr>
      </w:pPr>
      <w:r w:rsidRPr="0068771A">
        <w:rPr>
          <w:rFonts w:ascii="Tahoma" w:hAnsi="Tahoma"/>
          <w:i/>
          <w:color w:val="000000" w:themeColor="text1"/>
          <w:sz w:val="22"/>
        </w:rPr>
        <w:t xml:space="preserve">With the ORBIT PRO series, BITZER is expanding its ORBIT scroll compressor portfolio to include a special design for propane (R290). Choosing a natural refrigerant like propane provides contractors and end users with many benefits, particularly as legal requirements concerning environmental compatibility and energy efficiency grow more stringent in Europe. Thanks to expanded application limits and a wide variety of models, the ORBIT PRO series is the right choice for a </w:t>
      </w:r>
      <w:r w:rsidR="00E73E38">
        <w:rPr>
          <w:rFonts w:ascii="Tahoma" w:hAnsi="Tahoma"/>
          <w:i/>
          <w:color w:val="000000" w:themeColor="text1"/>
          <w:sz w:val="22"/>
        </w:rPr>
        <w:t>variety</w:t>
      </w:r>
      <w:r w:rsidRPr="0068771A">
        <w:rPr>
          <w:rFonts w:ascii="Tahoma" w:hAnsi="Tahoma"/>
          <w:i/>
          <w:color w:val="000000" w:themeColor="text1"/>
          <w:sz w:val="22"/>
        </w:rPr>
        <w:t xml:space="preserve"> of applications. </w:t>
      </w:r>
    </w:p>
    <w:p w14:paraId="6BACE61C" w14:textId="329E9140" w:rsidR="003014D5" w:rsidRPr="006F235A" w:rsidRDefault="00415F60" w:rsidP="006F235A">
      <w:pPr>
        <w:pStyle w:val="Kopfzeile"/>
        <w:spacing w:before="240" w:line="360" w:lineRule="auto"/>
        <w:rPr>
          <w:rFonts w:ascii="Tahoma" w:eastAsiaTheme="minorEastAsia" w:hAnsi="Tahoma" w:cs="Tahoma"/>
          <w:bCs/>
          <w:i/>
          <w:iCs/>
          <w:color w:val="000000" w:themeColor="text1"/>
          <w:sz w:val="22"/>
          <w:szCs w:val="22"/>
        </w:rPr>
      </w:pPr>
      <w:r w:rsidRPr="0068771A">
        <w:rPr>
          <w:rFonts w:ascii="Tahoma" w:hAnsi="Tahoma"/>
          <w:color w:val="000000" w:themeColor="text1"/>
          <w:sz w:val="22"/>
        </w:rPr>
        <w:t xml:space="preserve">The ORBIT PRO series offers an extensive range of applications, from heat pumps and air conditioning to process and IT cooling. Scroll compressors enable operation with evaporation temperatures between </w:t>
      </w:r>
      <w:r w:rsidR="004A62C5" w:rsidRPr="00901ACC">
        <w:rPr>
          <w:rFonts w:ascii="Tahoma" w:hAnsi="Tahoma" w:cs="Tahoma"/>
          <w:color w:val="000000" w:themeColor="text1"/>
          <w:sz w:val="22"/>
          <w:szCs w:val="24"/>
        </w:rPr>
        <w:t xml:space="preserve">–30°C </w:t>
      </w:r>
      <w:r w:rsidRPr="0068771A">
        <w:rPr>
          <w:rFonts w:ascii="Tahoma" w:hAnsi="Tahoma"/>
          <w:color w:val="000000" w:themeColor="text1"/>
          <w:sz w:val="22"/>
        </w:rPr>
        <w:t xml:space="preserve">and +30°C and condensing temperatures between +10°C and +80°C. With cooling capacities between 16 and 64 kW* and heating capacities between 21 and 82 kW* (*operating conditions: </w:t>
      </w:r>
      <w:r w:rsidR="004A62C5" w:rsidRPr="00901ACC">
        <w:rPr>
          <w:rFonts w:ascii="Tahoma" w:hAnsi="Tahoma" w:cs="Tahoma"/>
          <w:color w:val="000000" w:themeColor="text1"/>
          <w:sz w:val="22"/>
          <w:szCs w:val="22"/>
        </w:rPr>
        <w:t>t</w:t>
      </w:r>
      <w:r w:rsidR="004A62C5" w:rsidRPr="00901ACC">
        <w:rPr>
          <w:rFonts w:ascii="Tahoma" w:hAnsi="Tahoma" w:cs="Tahoma"/>
          <w:color w:val="000000" w:themeColor="text1"/>
          <w:sz w:val="22"/>
          <w:szCs w:val="22"/>
          <w:vertAlign w:val="subscript"/>
        </w:rPr>
        <w:t>0</w:t>
      </w:r>
      <w:r w:rsidR="004A62C5">
        <w:rPr>
          <w:rFonts w:ascii="Tahoma" w:hAnsi="Tahoma" w:cs="Tahoma"/>
          <w:color w:val="000000" w:themeColor="text1"/>
          <w:sz w:val="22"/>
          <w:szCs w:val="22"/>
        </w:rPr>
        <w:t xml:space="preserve"> </w:t>
      </w:r>
      <w:r w:rsidR="004A62C5" w:rsidRPr="00901ACC">
        <w:rPr>
          <w:rFonts w:ascii="Tahoma" w:hAnsi="Tahoma" w:cs="Tahoma"/>
          <w:color w:val="000000" w:themeColor="text1"/>
          <w:sz w:val="22"/>
          <w:szCs w:val="22"/>
        </w:rPr>
        <w:t>= +5°C</w:t>
      </w:r>
      <w:r w:rsidR="004A62C5">
        <w:rPr>
          <w:rFonts w:ascii="Tahoma" w:hAnsi="Tahoma" w:cs="Tahoma"/>
          <w:color w:val="000000" w:themeColor="text1"/>
          <w:sz w:val="22"/>
          <w:szCs w:val="22"/>
        </w:rPr>
        <w:t>,</w:t>
      </w:r>
      <w:r w:rsidR="004A62C5" w:rsidRPr="00901ACC">
        <w:rPr>
          <w:rFonts w:ascii="Tahoma" w:hAnsi="Tahoma" w:cs="Tahoma"/>
          <w:color w:val="000000" w:themeColor="text1"/>
          <w:sz w:val="22"/>
          <w:szCs w:val="22"/>
        </w:rPr>
        <w:t xml:space="preserve"> </w:t>
      </w:r>
      <w:proofErr w:type="spellStart"/>
      <w:r w:rsidR="004A62C5" w:rsidRPr="00901ACC">
        <w:rPr>
          <w:rFonts w:ascii="Tahoma" w:hAnsi="Tahoma" w:cs="Tahoma"/>
          <w:color w:val="000000" w:themeColor="text1"/>
          <w:sz w:val="22"/>
          <w:szCs w:val="22"/>
        </w:rPr>
        <w:t>t</w:t>
      </w:r>
      <w:r w:rsidR="004A62C5" w:rsidRPr="00901ACC">
        <w:rPr>
          <w:rFonts w:ascii="Tahoma" w:hAnsi="Tahoma" w:cs="Tahoma"/>
          <w:color w:val="000000" w:themeColor="text1"/>
          <w:sz w:val="22"/>
          <w:szCs w:val="22"/>
          <w:vertAlign w:val="subscript"/>
        </w:rPr>
        <w:t>C</w:t>
      </w:r>
      <w:proofErr w:type="spellEnd"/>
      <w:r w:rsidR="004A62C5">
        <w:rPr>
          <w:rFonts w:ascii="Tahoma" w:hAnsi="Tahoma" w:cs="Tahoma"/>
          <w:color w:val="000000" w:themeColor="text1"/>
          <w:sz w:val="22"/>
          <w:szCs w:val="22"/>
        </w:rPr>
        <w:t xml:space="preserve"> </w:t>
      </w:r>
      <w:r w:rsidR="004A62C5" w:rsidRPr="00901ACC">
        <w:rPr>
          <w:rFonts w:ascii="Tahoma" w:hAnsi="Tahoma" w:cs="Tahoma"/>
          <w:color w:val="000000" w:themeColor="text1"/>
          <w:sz w:val="22"/>
          <w:szCs w:val="22"/>
        </w:rPr>
        <w:t xml:space="preserve">= +50°C </w:t>
      </w:r>
      <w:r w:rsidR="004A62C5">
        <w:rPr>
          <w:rFonts w:ascii="Tahoma" w:hAnsi="Tahoma" w:cs="Tahoma"/>
          <w:color w:val="000000" w:themeColor="text1"/>
          <w:sz w:val="22"/>
          <w:szCs w:val="22"/>
        </w:rPr>
        <w:t>at</w:t>
      </w:r>
      <w:r w:rsidR="004A62C5" w:rsidRPr="00901ACC">
        <w:rPr>
          <w:rFonts w:ascii="Tahoma" w:hAnsi="Tahoma" w:cs="Tahoma"/>
          <w:color w:val="000000" w:themeColor="text1"/>
          <w:sz w:val="22"/>
          <w:szCs w:val="22"/>
        </w:rPr>
        <w:t xml:space="preserve"> 50</w:t>
      </w:r>
      <w:r w:rsidR="004A62C5">
        <w:rPr>
          <w:rFonts w:ascii="Tahoma" w:hAnsi="Tahoma" w:cs="Tahoma"/>
          <w:color w:val="000000" w:themeColor="text1"/>
          <w:sz w:val="22"/>
          <w:szCs w:val="22"/>
        </w:rPr>
        <w:t> </w:t>
      </w:r>
      <w:r w:rsidR="004A62C5" w:rsidRPr="00901ACC">
        <w:rPr>
          <w:rFonts w:ascii="Tahoma" w:hAnsi="Tahoma" w:cs="Tahoma"/>
          <w:color w:val="000000" w:themeColor="text1"/>
          <w:sz w:val="22"/>
          <w:szCs w:val="22"/>
        </w:rPr>
        <w:t>Hz</w:t>
      </w:r>
      <w:r w:rsidRPr="0068771A">
        <w:rPr>
          <w:rFonts w:ascii="Tahoma" w:hAnsi="Tahoma"/>
          <w:color w:val="000000" w:themeColor="text1"/>
          <w:sz w:val="22"/>
        </w:rPr>
        <w:t xml:space="preserve">), </w:t>
      </w:r>
      <w:r w:rsidR="00AD70B0">
        <w:rPr>
          <w:rFonts w:ascii="Tahoma" w:hAnsi="Tahoma"/>
          <w:color w:val="000000" w:themeColor="text1"/>
          <w:sz w:val="22"/>
        </w:rPr>
        <w:t xml:space="preserve">the </w:t>
      </w:r>
      <w:r w:rsidRPr="0068771A">
        <w:rPr>
          <w:rFonts w:ascii="Tahoma" w:hAnsi="Tahoma"/>
          <w:color w:val="000000" w:themeColor="text1"/>
          <w:sz w:val="22"/>
        </w:rPr>
        <w:t>scroll compressors offer high performance and efficiency. The series comprises two housing sizes with a total of nine types, which cover displacements between 19.8 and 77.2 m</w:t>
      </w:r>
      <w:r w:rsidRPr="0068771A">
        <w:rPr>
          <w:rFonts w:ascii="Tahoma" w:hAnsi="Tahoma"/>
          <w:color w:val="000000" w:themeColor="text1"/>
          <w:sz w:val="22"/>
          <w:vertAlign w:val="superscript"/>
        </w:rPr>
        <w:t>3</w:t>
      </w:r>
      <w:r w:rsidRPr="0068771A">
        <w:rPr>
          <w:rFonts w:ascii="Tahoma" w:hAnsi="Tahoma"/>
          <w:color w:val="000000" w:themeColor="text1"/>
          <w:sz w:val="22"/>
        </w:rPr>
        <w:t xml:space="preserve">/h at 50 Hz. Thanks to BITZER Advanced Header Technology (BAHT), a special piping technology, the compressors can easily be combined in tandem- or trio-configurations for increased capacities and reliable oil management. Like the other scroll compressors in the BITZER ORBIT portfolio, the propane design also boasts low sound emissions and a reduced oil carry over rate in operation. </w:t>
      </w:r>
    </w:p>
    <w:p w14:paraId="18C8DC3E" w14:textId="77777777" w:rsidR="000845A4" w:rsidRPr="0068771A" w:rsidRDefault="000845A4" w:rsidP="00715425">
      <w:pPr>
        <w:pStyle w:val="Kopfzeile"/>
        <w:spacing w:line="360" w:lineRule="auto"/>
        <w:rPr>
          <w:rFonts w:ascii="Tahoma" w:hAnsi="Tahoma" w:cs="Tahoma"/>
          <w:color w:val="000000" w:themeColor="text1"/>
          <w:sz w:val="22"/>
          <w:szCs w:val="22"/>
        </w:rPr>
      </w:pPr>
    </w:p>
    <w:p w14:paraId="216A69BB" w14:textId="77777777" w:rsidR="00715425" w:rsidRDefault="00715425" w:rsidP="00715425">
      <w:pPr>
        <w:pStyle w:val="Kopfzeile"/>
        <w:spacing w:line="360" w:lineRule="auto"/>
        <w:rPr>
          <w:rFonts w:ascii="Tahoma" w:hAnsi="Tahoma" w:cs="Tahoma"/>
          <w:color w:val="000000" w:themeColor="text1"/>
          <w:sz w:val="22"/>
          <w:szCs w:val="22"/>
        </w:rPr>
      </w:pPr>
    </w:p>
    <w:p w14:paraId="7B42C888" w14:textId="77777777" w:rsidR="002E7C10" w:rsidRPr="0068771A" w:rsidRDefault="002E7C10" w:rsidP="00715425">
      <w:pPr>
        <w:pStyle w:val="Kopfzeile"/>
        <w:spacing w:line="360" w:lineRule="auto"/>
        <w:rPr>
          <w:rFonts w:ascii="Tahoma" w:hAnsi="Tahoma" w:cs="Tahoma"/>
          <w:color w:val="000000" w:themeColor="text1"/>
          <w:sz w:val="22"/>
          <w:szCs w:val="22"/>
        </w:rPr>
      </w:pPr>
    </w:p>
    <w:p w14:paraId="36D657F3" w14:textId="77777777" w:rsidR="007A0A06" w:rsidRPr="002E7C10" w:rsidRDefault="007A0A06" w:rsidP="007A0A06">
      <w:pPr>
        <w:spacing w:line="360" w:lineRule="auto"/>
        <w:ind w:right="112"/>
        <w:jc w:val="center"/>
        <w:rPr>
          <w:rFonts w:ascii="Arial" w:hAnsi="Arial"/>
          <w:sz w:val="22"/>
          <w:lang w:val="en-US"/>
        </w:rPr>
      </w:pPr>
      <w:r w:rsidRPr="002E7C10">
        <w:rPr>
          <w:rFonts w:ascii="Arial" w:hAnsi="Arial"/>
          <w:sz w:val="22"/>
          <w:lang w:val="en-US"/>
        </w:rPr>
        <w:lastRenderedPageBreak/>
        <w:t>■</w:t>
      </w:r>
    </w:p>
    <w:p w14:paraId="57F8E137" w14:textId="77777777" w:rsidR="007A0A06" w:rsidRPr="002E7C10" w:rsidRDefault="007A0A06" w:rsidP="007A0A06">
      <w:pPr>
        <w:spacing w:line="360" w:lineRule="auto"/>
        <w:ind w:right="112"/>
        <w:rPr>
          <w:rFonts w:ascii="Tahoma" w:hAnsi="Tahoma"/>
          <w:sz w:val="22"/>
          <w:lang w:val="en-US"/>
        </w:rPr>
      </w:pPr>
    </w:p>
    <w:p w14:paraId="5CCE6CA9" w14:textId="77777777" w:rsidR="002E7C10" w:rsidRPr="005E0524" w:rsidRDefault="002E7C10" w:rsidP="002E7C10">
      <w:pPr>
        <w:spacing w:line="360" w:lineRule="auto"/>
        <w:ind w:right="112"/>
        <w:jc w:val="both"/>
        <w:rPr>
          <w:rFonts w:ascii="Tahoma" w:hAnsi="Tahoma" w:cs="Tahoma"/>
          <w:sz w:val="20"/>
          <w:lang w:val="en-US"/>
        </w:rPr>
      </w:pPr>
      <w:bookmarkStart w:id="10" w:name="_Hlk18063907"/>
      <w:r w:rsidRPr="00FC4183">
        <w:rPr>
          <w:rFonts w:ascii="Tahoma" w:hAnsi="Tahoma" w:cs="Tahoma"/>
          <w:sz w:val="20"/>
          <w:lang w:val="en-US"/>
        </w:rPr>
        <w:t>As an independent specialist for refrigeration, air conditioning and heat pump technology, BITZER is present all over the world: with products and services for refrigeration, air conditioning and process cooling as well as transport, BITZER ensures optimum temperature conditions for trade in goods, industry processes and indoor climate control – always striving for the highest possible energy efficiency and quality.</w:t>
      </w:r>
      <w:r>
        <w:rPr>
          <w:rFonts w:ascii="Tahoma" w:hAnsi="Tahoma" w:cs="Tahoma"/>
          <w:sz w:val="20"/>
          <w:lang w:val="en-US"/>
        </w:rPr>
        <w:t xml:space="preserve"> </w:t>
      </w:r>
      <w:r w:rsidRPr="00FC4183">
        <w:rPr>
          <w:rFonts w:ascii="Tahoma" w:hAnsi="Tahoma" w:cs="Tahoma"/>
          <w:sz w:val="20"/>
          <w:lang w:val="en-US"/>
        </w:rPr>
        <w:t xml:space="preserve">BITZER is represented all over the world with 75 sites in 40 countries, including its sales companies and production facilities. </w:t>
      </w:r>
      <w:r w:rsidRPr="00226038">
        <w:rPr>
          <w:rFonts w:ascii="Tahoma" w:hAnsi="Tahoma" w:cs="Tahoma"/>
          <w:sz w:val="20"/>
          <w:lang w:val="en-US"/>
        </w:rPr>
        <w:t>Trade and service partners included, the BITZER network of manufacturing, development and sales extends to almost all countries in the world. In 202</w:t>
      </w:r>
      <w:r>
        <w:rPr>
          <w:rFonts w:ascii="Tahoma" w:hAnsi="Tahoma" w:cs="Tahoma"/>
          <w:sz w:val="20"/>
          <w:lang w:val="en-US"/>
        </w:rPr>
        <w:t>3</w:t>
      </w:r>
      <w:r w:rsidRPr="00226038">
        <w:rPr>
          <w:rFonts w:ascii="Tahoma" w:hAnsi="Tahoma" w:cs="Tahoma"/>
          <w:sz w:val="20"/>
          <w:lang w:val="en-US"/>
        </w:rPr>
        <w:t>, more than 4,</w:t>
      </w:r>
      <w:r>
        <w:rPr>
          <w:rFonts w:ascii="Tahoma" w:hAnsi="Tahoma" w:cs="Tahoma"/>
          <w:sz w:val="20"/>
          <w:lang w:val="en-US"/>
        </w:rPr>
        <w:t>3</w:t>
      </w:r>
      <w:r w:rsidRPr="00226038">
        <w:rPr>
          <w:rFonts w:ascii="Tahoma" w:hAnsi="Tahoma" w:cs="Tahoma"/>
          <w:sz w:val="20"/>
          <w:lang w:val="en-US"/>
        </w:rPr>
        <w:t xml:space="preserve">00 employees generated a turnover of </w:t>
      </w:r>
      <w:r>
        <w:rPr>
          <w:rFonts w:ascii="Tahoma" w:hAnsi="Tahoma" w:cs="Tahoma"/>
          <w:sz w:val="20"/>
          <w:lang w:val="en-US"/>
        </w:rPr>
        <w:t>€1.01 billion</w:t>
      </w:r>
      <w:r w:rsidRPr="00226038">
        <w:rPr>
          <w:rFonts w:ascii="Tahoma" w:hAnsi="Tahoma" w:cs="Tahoma"/>
          <w:sz w:val="20"/>
          <w:lang w:val="en-US"/>
        </w:rPr>
        <w:t xml:space="preserve">; expenditure for research and development </w:t>
      </w:r>
      <w:proofErr w:type="spellStart"/>
      <w:r w:rsidRPr="00226038">
        <w:rPr>
          <w:rFonts w:ascii="Tahoma" w:hAnsi="Tahoma" w:cs="Tahoma"/>
          <w:sz w:val="20"/>
          <w:lang w:val="en-US"/>
        </w:rPr>
        <w:t>totalled</w:t>
      </w:r>
      <w:proofErr w:type="spellEnd"/>
      <w:r w:rsidRPr="00226038">
        <w:rPr>
          <w:rFonts w:ascii="Tahoma" w:hAnsi="Tahoma" w:cs="Tahoma"/>
          <w:sz w:val="20"/>
          <w:lang w:val="en-US"/>
        </w:rPr>
        <w:t xml:space="preserve"> €</w:t>
      </w:r>
      <w:r>
        <w:rPr>
          <w:rFonts w:ascii="Tahoma" w:hAnsi="Tahoma" w:cs="Tahoma"/>
          <w:sz w:val="20"/>
          <w:lang w:val="en-US"/>
        </w:rPr>
        <w:t>61</w:t>
      </w:r>
      <w:r w:rsidRPr="00226038">
        <w:rPr>
          <w:rFonts w:ascii="Tahoma" w:hAnsi="Tahoma" w:cs="Tahoma"/>
          <w:sz w:val="20"/>
          <w:lang w:val="en-US"/>
        </w:rPr>
        <w:t xml:space="preserve"> million.</w:t>
      </w:r>
      <w:bookmarkEnd w:id="10"/>
    </w:p>
    <w:p w14:paraId="762B7239" w14:textId="77777777" w:rsidR="002E7C10" w:rsidRPr="00FA4DE3" w:rsidRDefault="002E7C10" w:rsidP="002E7C10">
      <w:pPr>
        <w:spacing w:line="360" w:lineRule="auto"/>
        <w:ind w:right="112"/>
        <w:jc w:val="both"/>
        <w:rPr>
          <w:rFonts w:ascii="Tahoma" w:hAnsi="Tahoma"/>
          <w:sz w:val="20"/>
          <w:lang w:val="en-US"/>
        </w:rPr>
      </w:pPr>
    </w:p>
    <w:p w14:paraId="7BC9E4F2" w14:textId="77777777" w:rsidR="002E7C10" w:rsidRPr="000E1FA9" w:rsidRDefault="006F235A" w:rsidP="002E7C10">
      <w:pPr>
        <w:spacing w:line="360" w:lineRule="auto"/>
        <w:ind w:right="112"/>
        <w:jc w:val="both"/>
        <w:rPr>
          <w:rFonts w:ascii="Tahoma" w:hAnsi="Tahoma"/>
          <w:sz w:val="20"/>
          <w:lang w:val="en-US"/>
        </w:rPr>
      </w:pPr>
      <w:hyperlink r:id="rId12" w:history="1">
        <w:r w:rsidR="002E7C10" w:rsidRPr="000E1FA9">
          <w:rPr>
            <w:rStyle w:val="Hyperlink"/>
            <w:rFonts w:ascii="Tahoma" w:hAnsi="Tahoma"/>
            <w:sz w:val="20"/>
            <w:lang w:val="en-US"/>
          </w:rPr>
          <w:t>www.bitzer.de</w:t>
        </w:r>
      </w:hyperlink>
    </w:p>
    <w:p w14:paraId="0B611C04" w14:textId="77777777" w:rsidR="002E7C10" w:rsidRPr="000E1FA9" w:rsidRDefault="002E7C10" w:rsidP="002E7C10">
      <w:pPr>
        <w:spacing w:line="360" w:lineRule="auto"/>
        <w:ind w:right="112"/>
        <w:jc w:val="both"/>
        <w:rPr>
          <w:rFonts w:ascii="Tahoma" w:hAnsi="Tahoma"/>
          <w:sz w:val="20"/>
          <w:lang w:val="en-US"/>
        </w:rPr>
      </w:pPr>
    </w:p>
    <w:p w14:paraId="277C81EC" w14:textId="77777777" w:rsidR="002E7C10" w:rsidRPr="000E1FA9" w:rsidRDefault="002E7C10" w:rsidP="002E7C10">
      <w:pPr>
        <w:spacing w:line="360" w:lineRule="auto"/>
        <w:ind w:right="112"/>
        <w:jc w:val="both"/>
        <w:rPr>
          <w:rFonts w:ascii="Tahoma" w:hAnsi="Tahoma"/>
          <w:sz w:val="20"/>
          <w:lang w:val="en-US"/>
        </w:rPr>
      </w:pPr>
      <w:r w:rsidRPr="000E1FA9">
        <w:rPr>
          <w:rFonts w:ascii="Tahoma" w:hAnsi="Tahoma"/>
          <w:b/>
          <w:sz w:val="20"/>
          <w:lang w:val="en-US"/>
        </w:rPr>
        <w:t>Overview of images</w:t>
      </w:r>
    </w:p>
    <w:p w14:paraId="6E91049C" w14:textId="77777777" w:rsidR="002E7C10" w:rsidRPr="000E1FA9" w:rsidRDefault="002E7C10" w:rsidP="002E7C10">
      <w:pPr>
        <w:spacing w:line="360" w:lineRule="auto"/>
        <w:ind w:right="112"/>
        <w:jc w:val="both"/>
        <w:rPr>
          <w:rFonts w:ascii="Tahoma" w:hAnsi="Tahoma"/>
          <w:sz w:val="20"/>
          <w:lang w:val="en-US"/>
        </w:rPr>
      </w:pPr>
      <w:r w:rsidRPr="000E1FA9">
        <w:rPr>
          <w:rFonts w:ascii="Tahoma" w:hAnsi="Tahoma"/>
          <w:sz w:val="20"/>
          <w:lang w:val="en-US"/>
        </w:rPr>
        <w:t>Images may only be used for editorial purposes. This usage is free of charge if ‘Photo: BITZER’ is provided as the source and a free copy of the publication is sent. Images may not be modified or altered, except to crop out the background surrounding the main subject.</w:t>
      </w:r>
    </w:p>
    <w:p w14:paraId="3F880E3B" w14:textId="77777777" w:rsidR="00424383" w:rsidRPr="002E7C10" w:rsidRDefault="00424383" w:rsidP="00950F7B">
      <w:pPr>
        <w:spacing w:line="360" w:lineRule="auto"/>
        <w:rPr>
          <w:rFonts w:ascii="Tahoma" w:hAnsi="Tahoma"/>
          <w:sz w:val="22"/>
          <w:lang w:val="en-US"/>
        </w:rPr>
      </w:pPr>
    </w:p>
    <w:p w14:paraId="65347534" w14:textId="77777777" w:rsidR="00424383" w:rsidRPr="002E7C10" w:rsidRDefault="00424383" w:rsidP="00950F7B">
      <w:pPr>
        <w:spacing w:line="360" w:lineRule="auto"/>
        <w:rPr>
          <w:rFonts w:ascii="Tahoma" w:hAnsi="Tahoma"/>
          <w:sz w:val="22"/>
          <w:lang w:val="en-US"/>
        </w:rPr>
      </w:pPr>
    </w:p>
    <w:p w14:paraId="0006CC4A" w14:textId="7CAA23D8" w:rsidR="00424383" w:rsidRPr="0068771A" w:rsidRDefault="00424383" w:rsidP="00950F7B">
      <w:pPr>
        <w:spacing w:line="360" w:lineRule="auto"/>
        <w:rPr>
          <w:rFonts w:ascii="Tahoma" w:hAnsi="Tahoma"/>
          <w:sz w:val="22"/>
        </w:rPr>
      </w:pPr>
      <w:r w:rsidRPr="0068771A">
        <w:rPr>
          <w:rFonts w:ascii="Tahoma" w:hAnsi="Tahoma"/>
          <w:noProof/>
          <w:sz w:val="22"/>
        </w:rPr>
        <w:drawing>
          <wp:inline distT="0" distB="0" distL="0" distR="0" wp14:anchorId="5E0E5182" wp14:editId="260F6BE7">
            <wp:extent cx="3486150" cy="3486150"/>
            <wp:effectExtent l="0" t="0" r="0" b="0"/>
            <wp:docPr id="4318415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486150" cy="3486150"/>
                    </a:xfrm>
                    <a:prstGeom prst="rect">
                      <a:avLst/>
                    </a:prstGeom>
                    <a:noFill/>
                    <a:ln>
                      <a:noFill/>
                    </a:ln>
                  </pic:spPr>
                </pic:pic>
              </a:graphicData>
            </a:graphic>
          </wp:inline>
        </w:drawing>
      </w:r>
    </w:p>
    <w:p w14:paraId="2222EB47" w14:textId="37F7858E" w:rsidR="00A81D86" w:rsidRPr="0068771A" w:rsidRDefault="00950F7B" w:rsidP="00A114E1">
      <w:pPr>
        <w:spacing w:before="240" w:line="360" w:lineRule="auto"/>
        <w:rPr>
          <w:rFonts w:ascii="Tahoma" w:hAnsi="Tahoma"/>
          <w:sz w:val="22"/>
        </w:rPr>
      </w:pPr>
      <w:r w:rsidRPr="0068771A">
        <w:rPr>
          <w:rFonts w:ascii="Tahoma" w:hAnsi="Tahoma"/>
          <w:sz w:val="22"/>
        </w:rPr>
        <w:t>Image: The BITZER ORBIT PRO scroll compressor series is optimised for the natural refrigerant propane (R290)</w:t>
      </w:r>
    </w:p>
    <w:sectPr w:rsidR="00A81D86" w:rsidRPr="0068771A" w:rsidSect="00400B66">
      <w:type w:val="continuous"/>
      <w:pgSz w:w="11906" w:h="16838" w:code="9"/>
      <w:pgMar w:top="1418" w:right="680" w:bottom="1418" w:left="1247" w:header="851"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AD474A" w14:textId="77777777" w:rsidR="00893BEE" w:rsidRDefault="00893BEE">
      <w:r>
        <w:separator/>
      </w:r>
    </w:p>
  </w:endnote>
  <w:endnote w:type="continuationSeparator" w:id="0">
    <w:p w14:paraId="669092C4" w14:textId="77777777" w:rsidR="00893BEE" w:rsidRDefault="00893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2F038" w14:textId="77777777" w:rsidR="00645B53" w:rsidRPr="00E83359" w:rsidRDefault="00645B53">
    <w:pPr>
      <w:pStyle w:val="Fuzeile"/>
    </w:pPr>
  </w:p>
  <w:p w14:paraId="1916656B" w14:textId="77777777" w:rsidR="00645B53" w:rsidRPr="00E83359" w:rsidRDefault="00645B53">
    <w:pPr>
      <w:pStyle w:val="Fuzeile"/>
    </w:pPr>
  </w:p>
  <w:p w14:paraId="0B3D81E1" w14:textId="77777777" w:rsidR="00645B53" w:rsidRPr="00E83359" w:rsidRDefault="00645B53">
    <w:pPr>
      <w:pStyle w:val="Fuzeile"/>
    </w:pPr>
  </w:p>
  <w:p w14:paraId="51AC5D91" w14:textId="77777777" w:rsidR="00645B53" w:rsidRPr="00E83359" w:rsidRDefault="00645B5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EDE9F5" w14:textId="77777777" w:rsidR="00893BEE" w:rsidRDefault="00893BEE">
      <w:r>
        <w:separator/>
      </w:r>
    </w:p>
  </w:footnote>
  <w:footnote w:type="continuationSeparator" w:id="0">
    <w:p w14:paraId="29B7DF18" w14:textId="77777777" w:rsidR="00893BEE" w:rsidRDefault="00893B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3999F" w14:textId="29A6891D" w:rsidR="00645B53" w:rsidRPr="007F11B8" w:rsidRDefault="00645B53" w:rsidP="00403329">
    <w:pPr>
      <w:pStyle w:val="Kopfzeile"/>
      <w:rPr>
        <w:rFonts w:ascii="Tahoma" w:hAnsi="Tahoma" w:cs="Tahoma"/>
        <w:sz w:val="22"/>
        <w:szCs w:val="22"/>
      </w:rPr>
    </w:pPr>
    <w:r>
      <w:rPr>
        <w:rFonts w:ascii="Tahoma" w:hAnsi="Tahoma"/>
        <w:b/>
        <w:sz w:val="40"/>
      </w:rPr>
      <w:t>Pr</w:t>
    </w:r>
    <w:r>
      <w:rPr>
        <w:noProof/>
        <w:sz w:val="22"/>
      </w:rPr>
      <w:drawing>
        <wp:anchor distT="0" distB="0" distL="114300" distR="114300" simplePos="0" relativeHeight="251659264" behindDoc="0" locked="1" layoutInCell="1" allowOverlap="1" wp14:anchorId="4C3FE676" wp14:editId="4A7928C3">
          <wp:simplePos x="0" y="0"/>
          <wp:positionH relativeFrom="margin">
            <wp:posOffset>3976370</wp:posOffset>
          </wp:positionH>
          <wp:positionV relativeFrom="page">
            <wp:posOffset>428625</wp:posOffset>
          </wp:positionV>
          <wp:extent cx="1638000" cy="576000"/>
          <wp:effectExtent l="0" t="0" r="635" b="0"/>
          <wp:wrapNone/>
          <wp:docPr id="1"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ahoma" w:hAnsi="Tahoma"/>
        <w:b/>
        <w:sz w:val="40"/>
      </w:rPr>
      <w:t>oduct profile</w:t>
    </w:r>
  </w:p>
  <w:p w14:paraId="73994C9A" w14:textId="77777777" w:rsidR="00645B53" w:rsidRPr="006F5836" w:rsidRDefault="00645B53"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53246" w14:textId="77777777" w:rsidR="00645B53" w:rsidRDefault="00645B53">
    <w:pPr>
      <w:pStyle w:val="Kopfzeile"/>
    </w:pPr>
    <w:r>
      <w:rPr>
        <w:rFonts w:ascii="Tahoma" w:hAnsi="Tahoma"/>
        <w:b/>
        <w:sz w:val="40"/>
      </w:rPr>
      <w:t>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90E01"/>
    <w:multiLevelType w:val="hybridMultilevel"/>
    <w:tmpl w:val="C05071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2412A65"/>
    <w:multiLevelType w:val="hybridMultilevel"/>
    <w:tmpl w:val="EB7230A4"/>
    <w:lvl w:ilvl="0" w:tplc="9CCCC220">
      <w:numFmt w:val="bullet"/>
      <w:lvlText w:val=""/>
      <w:lvlJc w:val="left"/>
      <w:pPr>
        <w:ind w:left="720" w:hanging="360"/>
      </w:pPr>
      <w:rPr>
        <w:rFonts w:ascii="Wingdings" w:eastAsia="Times" w:hAnsi="Wingdings"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95235F4"/>
    <w:multiLevelType w:val="hybridMultilevel"/>
    <w:tmpl w:val="3F1C6510"/>
    <w:lvl w:ilvl="0" w:tplc="712C2A9C">
      <w:start w:val="1"/>
      <w:numFmt w:val="bullet"/>
      <w:lvlText w:val=""/>
      <w:lvlJc w:val="left"/>
      <w:pPr>
        <w:ind w:left="1020" w:hanging="360"/>
      </w:pPr>
      <w:rPr>
        <w:rFonts w:ascii="Symbol" w:hAnsi="Symbol"/>
      </w:rPr>
    </w:lvl>
    <w:lvl w:ilvl="1" w:tplc="1A56C378">
      <w:start w:val="1"/>
      <w:numFmt w:val="bullet"/>
      <w:lvlText w:val=""/>
      <w:lvlJc w:val="left"/>
      <w:pPr>
        <w:ind w:left="1020" w:hanging="360"/>
      </w:pPr>
      <w:rPr>
        <w:rFonts w:ascii="Symbol" w:hAnsi="Symbol"/>
      </w:rPr>
    </w:lvl>
    <w:lvl w:ilvl="2" w:tplc="4F781BF6">
      <w:start w:val="1"/>
      <w:numFmt w:val="bullet"/>
      <w:lvlText w:val=""/>
      <w:lvlJc w:val="left"/>
      <w:pPr>
        <w:ind w:left="1020" w:hanging="360"/>
      </w:pPr>
      <w:rPr>
        <w:rFonts w:ascii="Symbol" w:hAnsi="Symbol"/>
      </w:rPr>
    </w:lvl>
    <w:lvl w:ilvl="3" w:tplc="053AC2EA">
      <w:start w:val="1"/>
      <w:numFmt w:val="bullet"/>
      <w:lvlText w:val=""/>
      <w:lvlJc w:val="left"/>
      <w:pPr>
        <w:ind w:left="1020" w:hanging="360"/>
      </w:pPr>
      <w:rPr>
        <w:rFonts w:ascii="Symbol" w:hAnsi="Symbol"/>
      </w:rPr>
    </w:lvl>
    <w:lvl w:ilvl="4" w:tplc="11204738">
      <w:start w:val="1"/>
      <w:numFmt w:val="bullet"/>
      <w:lvlText w:val=""/>
      <w:lvlJc w:val="left"/>
      <w:pPr>
        <w:ind w:left="1020" w:hanging="360"/>
      </w:pPr>
      <w:rPr>
        <w:rFonts w:ascii="Symbol" w:hAnsi="Symbol"/>
      </w:rPr>
    </w:lvl>
    <w:lvl w:ilvl="5" w:tplc="A928F72A">
      <w:start w:val="1"/>
      <w:numFmt w:val="bullet"/>
      <w:lvlText w:val=""/>
      <w:lvlJc w:val="left"/>
      <w:pPr>
        <w:ind w:left="1020" w:hanging="360"/>
      </w:pPr>
      <w:rPr>
        <w:rFonts w:ascii="Symbol" w:hAnsi="Symbol"/>
      </w:rPr>
    </w:lvl>
    <w:lvl w:ilvl="6" w:tplc="B3D45CFA">
      <w:start w:val="1"/>
      <w:numFmt w:val="bullet"/>
      <w:lvlText w:val=""/>
      <w:lvlJc w:val="left"/>
      <w:pPr>
        <w:ind w:left="1020" w:hanging="360"/>
      </w:pPr>
      <w:rPr>
        <w:rFonts w:ascii="Symbol" w:hAnsi="Symbol"/>
      </w:rPr>
    </w:lvl>
    <w:lvl w:ilvl="7" w:tplc="4AB2F7FA">
      <w:start w:val="1"/>
      <w:numFmt w:val="bullet"/>
      <w:lvlText w:val=""/>
      <w:lvlJc w:val="left"/>
      <w:pPr>
        <w:ind w:left="1020" w:hanging="360"/>
      </w:pPr>
      <w:rPr>
        <w:rFonts w:ascii="Symbol" w:hAnsi="Symbol"/>
      </w:rPr>
    </w:lvl>
    <w:lvl w:ilvl="8" w:tplc="C950C026">
      <w:start w:val="1"/>
      <w:numFmt w:val="bullet"/>
      <w:lvlText w:val=""/>
      <w:lvlJc w:val="left"/>
      <w:pPr>
        <w:ind w:left="1020" w:hanging="360"/>
      </w:pPr>
      <w:rPr>
        <w:rFonts w:ascii="Symbol" w:hAnsi="Symbol"/>
      </w:rPr>
    </w:lvl>
  </w:abstractNum>
  <w:abstractNum w:abstractNumId="3" w15:restartNumberingAfterBreak="0">
    <w:nsid w:val="6D535F3D"/>
    <w:multiLevelType w:val="hybridMultilevel"/>
    <w:tmpl w:val="035C366A"/>
    <w:lvl w:ilvl="0" w:tplc="D7185C72">
      <w:start w:val="1"/>
      <w:numFmt w:val="bullet"/>
      <w:lvlText w:val=""/>
      <w:lvlJc w:val="left"/>
      <w:pPr>
        <w:ind w:left="1020" w:hanging="360"/>
      </w:pPr>
      <w:rPr>
        <w:rFonts w:ascii="Symbol" w:hAnsi="Symbol"/>
      </w:rPr>
    </w:lvl>
    <w:lvl w:ilvl="1" w:tplc="EC1C7AB4">
      <w:start w:val="1"/>
      <w:numFmt w:val="bullet"/>
      <w:lvlText w:val=""/>
      <w:lvlJc w:val="left"/>
      <w:pPr>
        <w:ind w:left="1020" w:hanging="360"/>
      </w:pPr>
      <w:rPr>
        <w:rFonts w:ascii="Symbol" w:hAnsi="Symbol"/>
      </w:rPr>
    </w:lvl>
    <w:lvl w:ilvl="2" w:tplc="E2C417F2">
      <w:start w:val="1"/>
      <w:numFmt w:val="bullet"/>
      <w:lvlText w:val=""/>
      <w:lvlJc w:val="left"/>
      <w:pPr>
        <w:ind w:left="1020" w:hanging="360"/>
      </w:pPr>
      <w:rPr>
        <w:rFonts w:ascii="Symbol" w:hAnsi="Symbol"/>
      </w:rPr>
    </w:lvl>
    <w:lvl w:ilvl="3" w:tplc="F306B64A">
      <w:start w:val="1"/>
      <w:numFmt w:val="bullet"/>
      <w:lvlText w:val=""/>
      <w:lvlJc w:val="left"/>
      <w:pPr>
        <w:ind w:left="1020" w:hanging="360"/>
      </w:pPr>
      <w:rPr>
        <w:rFonts w:ascii="Symbol" w:hAnsi="Symbol"/>
      </w:rPr>
    </w:lvl>
    <w:lvl w:ilvl="4" w:tplc="C6D8F378">
      <w:start w:val="1"/>
      <w:numFmt w:val="bullet"/>
      <w:lvlText w:val=""/>
      <w:lvlJc w:val="left"/>
      <w:pPr>
        <w:ind w:left="1020" w:hanging="360"/>
      </w:pPr>
      <w:rPr>
        <w:rFonts w:ascii="Symbol" w:hAnsi="Symbol"/>
      </w:rPr>
    </w:lvl>
    <w:lvl w:ilvl="5" w:tplc="DDF8FDAC">
      <w:start w:val="1"/>
      <w:numFmt w:val="bullet"/>
      <w:lvlText w:val=""/>
      <w:lvlJc w:val="left"/>
      <w:pPr>
        <w:ind w:left="1020" w:hanging="360"/>
      </w:pPr>
      <w:rPr>
        <w:rFonts w:ascii="Symbol" w:hAnsi="Symbol"/>
      </w:rPr>
    </w:lvl>
    <w:lvl w:ilvl="6" w:tplc="763A0BE8">
      <w:start w:val="1"/>
      <w:numFmt w:val="bullet"/>
      <w:lvlText w:val=""/>
      <w:lvlJc w:val="left"/>
      <w:pPr>
        <w:ind w:left="1020" w:hanging="360"/>
      </w:pPr>
      <w:rPr>
        <w:rFonts w:ascii="Symbol" w:hAnsi="Symbol"/>
      </w:rPr>
    </w:lvl>
    <w:lvl w:ilvl="7" w:tplc="08505D8C">
      <w:start w:val="1"/>
      <w:numFmt w:val="bullet"/>
      <w:lvlText w:val=""/>
      <w:lvlJc w:val="left"/>
      <w:pPr>
        <w:ind w:left="1020" w:hanging="360"/>
      </w:pPr>
      <w:rPr>
        <w:rFonts w:ascii="Symbol" w:hAnsi="Symbol"/>
      </w:rPr>
    </w:lvl>
    <w:lvl w:ilvl="8" w:tplc="4FB067E4">
      <w:start w:val="1"/>
      <w:numFmt w:val="bullet"/>
      <w:lvlText w:val=""/>
      <w:lvlJc w:val="left"/>
      <w:pPr>
        <w:ind w:left="1020" w:hanging="360"/>
      </w:pPr>
      <w:rPr>
        <w:rFonts w:ascii="Symbol" w:hAnsi="Symbol"/>
      </w:rPr>
    </w:lvl>
  </w:abstractNum>
  <w:num w:numId="1" w16cid:durableId="1354455662">
    <w:abstractNumId w:val="0"/>
  </w:num>
  <w:num w:numId="2" w16cid:durableId="11883984">
    <w:abstractNumId w:val="3"/>
  </w:num>
  <w:num w:numId="3" w16cid:durableId="14700444">
    <w:abstractNumId w:val="2"/>
  </w:num>
  <w:num w:numId="4" w16cid:durableId="4363684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DB7"/>
    <w:rsid w:val="00000C01"/>
    <w:rsid w:val="00004D1D"/>
    <w:rsid w:val="000057AA"/>
    <w:rsid w:val="00021C11"/>
    <w:rsid w:val="00030698"/>
    <w:rsid w:val="00031570"/>
    <w:rsid w:val="00036060"/>
    <w:rsid w:val="000409B4"/>
    <w:rsid w:val="000412F0"/>
    <w:rsid w:val="000442A3"/>
    <w:rsid w:val="000460FB"/>
    <w:rsid w:val="0005150B"/>
    <w:rsid w:val="000602AD"/>
    <w:rsid w:val="00061C0D"/>
    <w:rsid w:val="00062A38"/>
    <w:rsid w:val="0006421A"/>
    <w:rsid w:val="000656FB"/>
    <w:rsid w:val="0007629A"/>
    <w:rsid w:val="0007739C"/>
    <w:rsid w:val="00077409"/>
    <w:rsid w:val="0007761B"/>
    <w:rsid w:val="00081310"/>
    <w:rsid w:val="0008325C"/>
    <w:rsid w:val="000845A4"/>
    <w:rsid w:val="00085D60"/>
    <w:rsid w:val="00087D28"/>
    <w:rsid w:val="000A0539"/>
    <w:rsid w:val="000A33A5"/>
    <w:rsid w:val="000A5069"/>
    <w:rsid w:val="000A520F"/>
    <w:rsid w:val="000A679F"/>
    <w:rsid w:val="000B079A"/>
    <w:rsid w:val="000B361E"/>
    <w:rsid w:val="000D1630"/>
    <w:rsid w:val="000D1CC3"/>
    <w:rsid w:val="000D2BE8"/>
    <w:rsid w:val="000D2EF1"/>
    <w:rsid w:val="000D3D1D"/>
    <w:rsid w:val="000D55D8"/>
    <w:rsid w:val="000D6DEC"/>
    <w:rsid w:val="000E6FF0"/>
    <w:rsid w:val="000F0C70"/>
    <w:rsid w:val="000F3117"/>
    <w:rsid w:val="000F5820"/>
    <w:rsid w:val="00102D13"/>
    <w:rsid w:val="0011150B"/>
    <w:rsid w:val="00113BB8"/>
    <w:rsid w:val="00121973"/>
    <w:rsid w:val="00123F93"/>
    <w:rsid w:val="00126449"/>
    <w:rsid w:val="001274C9"/>
    <w:rsid w:val="00130373"/>
    <w:rsid w:val="00135CE0"/>
    <w:rsid w:val="00135F93"/>
    <w:rsid w:val="00136A42"/>
    <w:rsid w:val="001428DF"/>
    <w:rsid w:val="001439A3"/>
    <w:rsid w:val="00143A8C"/>
    <w:rsid w:val="0014616F"/>
    <w:rsid w:val="001521BD"/>
    <w:rsid w:val="0015393A"/>
    <w:rsid w:val="001609BD"/>
    <w:rsid w:val="00160A34"/>
    <w:rsid w:val="0016620D"/>
    <w:rsid w:val="001701E7"/>
    <w:rsid w:val="00170612"/>
    <w:rsid w:val="00170992"/>
    <w:rsid w:val="00171500"/>
    <w:rsid w:val="00180E8B"/>
    <w:rsid w:val="00182AD4"/>
    <w:rsid w:val="00183A3C"/>
    <w:rsid w:val="001856FD"/>
    <w:rsid w:val="001932D6"/>
    <w:rsid w:val="00193B11"/>
    <w:rsid w:val="00194C54"/>
    <w:rsid w:val="00196CF7"/>
    <w:rsid w:val="0019704F"/>
    <w:rsid w:val="001A225A"/>
    <w:rsid w:val="001A4EC0"/>
    <w:rsid w:val="001B492B"/>
    <w:rsid w:val="001B6042"/>
    <w:rsid w:val="001B6524"/>
    <w:rsid w:val="001C2261"/>
    <w:rsid w:val="001C2E28"/>
    <w:rsid w:val="001C4790"/>
    <w:rsid w:val="001C4898"/>
    <w:rsid w:val="001C6A10"/>
    <w:rsid w:val="001D0E9C"/>
    <w:rsid w:val="001D28A7"/>
    <w:rsid w:val="001D576B"/>
    <w:rsid w:val="001D6B60"/>
    <w:rsid w:val="001E31FC"/>
    <w:rsid w:val="001E6790"/>
    <w:rsid w:val="001E7689"/>
    <w:rsid w:val="001F00FD"/>
    <w:rsid w:val="001F5CE2"/>
    <w:rsid w:val="001F6284"/>
    <w:rsid w:val="001F6F44"/>
    <w:rsid w:val="001F76B5"/>
    <w:rsid w:val="00201616"/>
    <w:rsid w:val="00204B27"/>
    <w:rsid w:val="0020626C"/>
    <w:rsid w:val="0020657E"/>
    <w:rsid w:val="00206B86"/>
    <w:rsid w:val="00207FE5"/>
    <w:rsid w:val="00212D1B"/>
    <w:rsid w:val="002154F0"/>
    <w:rsid w:val="00215804"/>
    <w:rsid w:val="002166DE"/>
    <w:rsid w:val="00222A26"/>
    <w:rsid w:val="00225895"/>
    <w:rsid w:val="00225DC0"/>
    <w:rsid w:val="00234049"/>
    <w:rsid w:val="00247B2D"/>
    <w:rsid w:val="00247FA6"/>
    <w:rsid w:val="002542B6"/>
    <w:rsid w:val="00254BC4"/>
    <w:rsid w:val="00255D48"/>
    <w:rsid w:val="00257374"/>
    <w:rsid w:val="00270CB7"/>
    <w:rsid w:val="00274344"/>
    <w:rsid w:val="002756F1"/>
    <w:rsid w:val="00280B26"/>
    <w:rsid w:val="00281209"/>
    <w:rsid w:val="00284125"/>
    <w:rsid w:val="00285BE8"/>
    <w:rsid w:val="00285BEF"/>
    <w:rsid w:val="00286251"/>
    <w:rsid w:val="00287769"/>
    <w:rsid w:val="00290999"/>
    <w:rsid w:val="0029333B"/>
    <w:rsid w:val="0029383E"/>
    <w:rsid w:val="00293928"/>
    <w:rsid w:val="00293C93"/>
    <w:rsid w:val="00293E43"/>
    <w:rsid w:val="00294C60"/>
    <w:rsid w:val="002A1419"/>
    <w:rsid w:val="002A149B"/>
    <w:rsid w:val="002A7781"/>
    <w:rsid w:val="002B51E0"/>
    <w:rsid w:val="002B5B1A"/>
    <w:rsid w:val="002B76F2"/>
    <w:rsid w:val="002B7A78"/>
    <w:rsid w:val="002C19E9"/>
    <w:rsid w:val="002C5D64"/>
    <w:rsid w:val="002C7729"/>
    <w:rsid w:val="002D214A"/>
    <w:rsid w:val="002D4246"/>
    <w:rsid w:val="002D4D58"/>
    <w:rsid w:val="002D6259"/>
    <w:rsid w:val="002D728B"/>
    <w:rsid w:val="002E2329"/>
    <w:rsid w:val="002E358F"/>
    <w:rsid w:val="002E7C10"/>
    <w:rsid w:val="002E7F6A"/>
    <w:rsid w:val="00300918"/>
    <w:rsid w:val="003014D5"/>
    <w:rsid w:val="003021A9"/>
    <w:rsid w:val="003043C3"/>
    <w:rsid w:val="00305340"/>
    <w:rsid w:val="003070B2"/>
    <w:rsid w:val="0031270E"/>
    <w:rsid w:val="00316506"/>
    <w:rsid w:val="00316731"/>
    <w:rsid w:val="0031738B"/>
    <w:rsid w:val="00317853"/>
    <w:rsid w:val="00322FBA"/>
    <w:rsid w:val="003253E4"/>
    <w:rsid w:val="00326961"/>
    <w:rsid w:val="00331E6B"/>
    <w:rsid w:val="003336A5"/>
    <w:rsid w:val="00333966"/>
    <w:rsid w:val="003340F9"/>
    <w:rsid w:val="003355B8"/>
    <w:rsid w:val="00335F86"/>
    <w:rsid w:val="00336E61"/>
    <w:rsid w:val="00337D79"/>
    <w:rsid w:val="00340F5E"/>
    <w:rsid w:val="003439AA"/>
    <w:rsid w:val="00344581"/>
    <w:rsid w:val="00345806"/>
    <w:rsid w:val="00352F26"/>
    <w:rsid w:val="0035779A"/>
    <w:rsid w:val="00361C04"/>
    <w:rsid w:val="00361F5A"/>
    <w:rsid w:val="00363E5F"/>
    <w:rsid w:val="003645E1"/>
    <w:rsid w:val="003676F2"/>
    <w:rsid w:val="00377544"/>
    <w:rsid w:val="00380CDD"/>
    <w:rsid w:val="00384201"/>
    <w:rsid w:val="00384F41"/>
    <w:rsid w:val="003913A2"/>
    <w:rsid w:val="00394801"/>
    <w:rsid w:val="00395F4A"/>
    <w:rsid w:val="0039610D"/>
    <w:rsid w:val="003A3866"/>
    <w:rsid w:val="003A62AD"/>
    <w:rsid w:val="003B0612"/>
    <w:rsid w:val="003B1723"/>
    <w:rsid w:val="003B240C"/>
    <w:rsid w:val="003C0197"/>
    <w:rsid w:val="003C054B"/>
    <w:rsid w:val="003C06DC"/>
    <w:rsid w:val="003C0FF7"/>
    <w:rsid w:val="003C63C4"/>
    <w:rsid w:val="003D221B"/>
    <w:rsid w:val="003E1051"/>
    <w:rsid w:val="003E2ACE"/>
    <w:rsid w:val="003F18C9"/>
    <w:rsid w:val="00400B66"/>
    <w:rsid w:val="00401EBA"/>
    <w:rsid w:val="00403329"/>
    <w:rsid w:val="0040550F"/>
    <w:rsid w:val="00405F17"/>
    <w:rsid w:val="00407917"/>
    <w:rsid w:val="00411926"/>
    <w:rsid w:val="00415F60"/>
    <w:rsid w:val="00424383"/>
    <w:rsid w:val="00425020"/>
    <w:rsid w:val="00426A7C"/>
    <w:rsid w:val="004278ED"/>
    <w:rsid w:val="00434055"/>
    <w:rsid w:val="00443F97"/>
    <w:rsid w:val="00446C11"/>
    <w:rsid w:val="004538D6"/>
    <w:rsid w:val="004548FE"/>
    <w:rsid w:val="00457951"/>
    <w:rsid w:val="004621D3"/>
    <w:rsid w:val="00463ED4"/>
    <w:rsid w:val="00464196"/>
    <w:rsid w:val="00465E4F"/>
    <w:rsid w:val="004704F0"/>
    <w:rsid w:val="00470C65"/>
    <w:rsid w:val="00472DCD"/>
    <w:rsid w:val="00476D0B"/>
    <w:rsid w:val="00480B60"/>
    <w:rsid w:val="00483A02"/>
    <w:rsid w:val="00487195"/>
    <w:rsid w:val="00490452"/>
    <w:rsid w:val="00491798"/>
    <w:rsid w:val="0049198A"/>
    <w:rsid w:val="004942BA"/>
    <w:rsid w:val="00495749"/>
    <w:rsid w:val="00495B8D"/>
    <w:rsid w:val="004A2361"/>
    <w:rsid w:val="004A4C3E"/>
    <w:rsid w:val="004A62C5"/>
    <w:rsid w:val="004A7983"/>
    <w:rsid w:val="004B43EF"/>
    <w:rsid w:val="004B510C"/>
    <w:rsid w:val="004C0D8F"/>
    <w:rsid w:val="004C7328"/>
    <w:rsid w:val="004C7EED"/>
    <w:rsid w:val="004D302B"/>
    <w:rsid w:val="004D322F"/>
    <w:rsid w:val="004D3F22"/>
    <w:rsid w:val="004D7273"/>
    <w:rsid w:val="004E212A"/>
    <w:rsid w:val="004E3397"/>
    <w:rsid w:val="004E3B36"/>
    <w:rsid w:val="004E3E7B"/>
    <w:rsid w:val="004E4139"/>
    <w:rsid w:val="004E6380"/>
    <w:rsid w:val="004F0180"/>
    <w:rsid w:val="0050330D"/>
    <w:rsid w:val="0050749B"/>
    <w:rsid w:val="00507834"/>
    <w:rsid w:val="00514106"/>
    <w:rsid w:val="00515DD7"/>
    <w:rsid w:val="00517A75"/>
    <w:rsid w:val="00521B21"/>
    <w:rsid w:val="00522B2A"/>
    <w:rsid w:val="00522CE7"/>
    <w:rsid w:val="0052420D"/>
    <w:rsid w:val="0053195A"/>
    <w:rsid w:val="00533135"/>
    <w:rsid w:val="005378DA"/>
    <w:rsid w:val="00541476"/>
    <w:rsid w:val="00542627"/>
    <w:rsid w:val="005435B1"/>
    <w:rsid w:val="005456FC"/>
    <w:rsid w:val="00551E05"/>
    <w:rsid w:val="005525A8"/>
    <w:rsid w:val="00556655"/>
    <w:rsid w:val="00556FC2"/>
    <w:rsid w:val="00562535"/>
    <w:rsid w:val="00562925"/>
    <w:rsid w:val="00566FAB"/>
    <w:rsid w:val="0057281A"/>
    <w:rsid w:val="005742EC"/>
    <w:rsid w:val="005766C5"/>
    <w:rsid w:val="0057784C"/>
    <w:rsid w:val="00584878"/>
    <w:rsid w:val="00590352"/>
    <w:rsid w:val="00592520"/>
    <w:rsid w:val="00597C98"/>
    <w:rsid w:val="005A1070"/>
    <w:rsid w:val="005A4C62"/>
    <w:rsid w:val="005A5BB8"/>
    <w:rsid w:val="005A643D"/>
    <w:rsid w:val="005B6530"/>
    <w:rsid w:val="005B7281"/>
    <w:rsid w:val="005B7BBB"/>
    <w:rsid w:val="005C0D40"/>
    <w:rsid w:val="005C0E80"/>
    <w:rsid w:val="005C3575"/>
    <w:rsid w:val="005C3FE9"/>
    <w:rsid w:val="005C75AD"/>
    <w:rsid w:val="005D25A9"/>
    <w:rsid w:val="005D265A"/>
    <w:rsid w:val="005D3A68"/>
    <w:rsid w:val="005D5ABE"/>
    <w:rsid w:val="005D6A3E"/>
    <w:rsid w:val="005D7B5A"/>
    <w:rsid w:val="005E0624"/>
    <w:rsid w:val="005E09B0"/>
    <w:rsid w:val="005E25BF"/>
    <w:rsid w:val="005E282B"/>
    <w:rsid w:val="005E6EAA"/>
    <w:rsid w:val="005E7121"/>
    <w:rsid w:val="005F136A"/>
    <w:rsid w:val="005F2B9C"/>
    <w:rsid w:val="005F49B9"/>
    <w:rsid w:val="005F633B"/>
    <w:rsid w:val="005F76ED"/>
    <w:rsid w:val="006004F7"/>
    <w:rsid w:val="006068EA"/>
    <w:rsid w:val="00607BE2"/>
    <w:rsid w:val="00610FF5"/>
    <w:rsid w:val="006112C8"/>
    <w:rsid w:val="0061383F"/>
    <w:rsid w:val="00613A2A"/>
    <w:rsid w:val="00613F89"/>
    <w:rsid w:val="0062217C"/>
    <w:rsid w:val="00623FFA"/>
    <w:rsid w:val="00626FF4"/>
    <w:rsid w:val="00634A0B"/>
    <w:rsid w:val="00634F8A"/>
    <w:rsid w:val="00637684"/>
    <w:rsid w:val="006409B2"/>
    <w:rsid w:val="00641F13"/>
    <w:rsid w:val="00642C7B"/>
    <w:rsid w:val="00644126"/>
    <w:rsid w:val="00645B53"/>
    <w:rsid w:val="00651E0C"/>
    <w:rsid w:val="00652EF9"/>
    <w:rsid w:val="00660386"/>
    <w:rsid w:val="0066668A"/>
    <w:rsid w:val="00666EC7"/>
    <w:rsid w:val="00667AFE"/>
    <w:rsid w:val="00672604"/>
    <w:rsid w:val="00672FF0"/>
    <w:rsid w:val="0067473B"/>
    <w:rsid w:val="00675773"/>
    <w:rsid w:val="0067707E"/>
    <w:rsid w:val="00682408"/>
    <w:rsid w:val="0068771A"/>
    <w:rsid w:val="006910C6"/>
    <w:rsid w:val="00692555"/>
    <w:rsid w:val="00693DDB"/>
    <w:rsid w:val="006970DD"/>
    <w:rsid w:val="006971C9"/>
    <w:rsid w:val="006A2DCB"/>
    <w:rsid w:val="006A77A7"/>
    <w:rsid w:val="006B0E23"/>
    <w:rsid w:val="006B1551"/>
    <w:rsid w:val="006B43C0"/>
    <w:rsid w:val="006C1515"/>
    <w:rsid w:val="006C29CE"/>
    <w:rsid w:val="006C4FCD"/>
    <w:rsid w:val="006D79A9"/>
    <w:rsid w:val="006E0B38"/>
    <w:rsid w:val="006E26D0"/>
    <w:rsid w:val="006E3652"/>
    <w:rsid w:val="006E5B90"/>
    <w:rsid w:val="006E6480"/>
    <w:rsid w:val="006F235A"/>
    <w:rsid w:val="006F3880"/>
    <w:rsid w:val="006F5836"/>
    <w:rsid w:val="007109D3"/>
    <w:rsid w:val="00713600"/>
    <w:rsid w:val="00714D87"/>
    <w:rsid w:val="00715425"/>
    <w:rsid w:val="007157E4"/>
    <w:rsid w:val="00716976"/>
    <w:rsid w:val="00720085"/>
    <w:rsid w:val="007209B4"/>
    <w:rsid w:val="00720AB8"/>
    <w:rsid w:val="007211A8"/>
    <w:rsid w:val="007215EE"/>
    <w:rsid w:val="00721705"/>
    <w:rsid w:val="00724B9A"/>
    <w:rsid w:val="00726433"/>
    <w:rsid w:val="007300DF"/>
    <w:rsid w:val="00730CEF"/>
    <w:rsid w:val="007334EF"/>
    <w:rsid w:val="00736515"/>
    <w:rsid w:val="00737598"/>
    <w:rsid w:val="00740325"/>
    <w:rsid w:val="0074069E"/>
    <w:rsid w:val="007409FC"/>
    <w:rsid w:val="00742FC6"/>
    <w:rsid w:val="007456C2"/>
    <w:rsid w:val="00750877"/>
    <w:rsid w:val="0075151D"/>
    <w:rsid w:val="00755AB0"/>
    <w:rsid w:val="00760B81"/>
    <w:rsid w:val="0076673E"/>
    <w:rsid w:val="00767DA4"/>
    <w:rsid w:val="00772550"/>
    <w:rsid w:val="0077798C"/>
    <w:rsid w:val="00781F01"/>
    <w:rsid w:val="007842AE"/>
    <w:rsid w:val="007849D7"/>
    <w:rsid w:val="007857E4"/>
    <w:rsid w:val="00785880"/>
    <w:rsid w:val="0079469C"/>
    <w:rsid w:val="00795A75"/>
    <w:rsid w:val="0079728E"/>
    <w:rsid w:val="007A0A06"/>
    <w:rsid w:val="007A2A0C"/>
    <w:rsid w:val="007A3837"/>
    <w:rsid w:val="007A6DD0"/>
    <w:rsid w:val="007B4637"/>
    <w:rsid w:val="007B6FFF"/>
    <w:rsid w:val="007C5021"/>
    <w:rsid w:val="007C6D14"/>
    <w:rsid w:val="007D0D4F"/>
    <w:rsid w:val="007D3FB8"/>
    <w:rsid w:val="007D69C0"/>
    <w:rsid w:val="007D786C"/>
    <w:rsid w:val="007F11B8"/>
    <w:rsid w:val="007F20AE"/>
    <w:rsid w:val="007F2695"/>
    <w:rsid w:val="007F540F"/>
    <w:rsid w:val="0080235A"/>
    <w:rsid w:val="00802B96"/>
    <w:rsid w:val="00802FDE"/>
    <w:rsid w:val="00803EE1"/>
    <w:rsid w:val="00805832"/>
    <w:rsid w:val="00812B21"/>
    <w:rsid w:val="00813BEC"/>
    <w:rsid w:val="00820B5A"/>
    <w:rsid w:val="00822082"/>
    <w:rsid w:val="0082227B"/>
    <w:rsid w:val="00824347"/>
    <w:rsid w:val="00824D65"/>
    <w:rsid w:val="00825475"/>
    <w:rsid w:val="00832545"/>
    <w:rsid w:val="00833A18"/>
    <w:rsid w:val="008351C2"/>
    <w:rsid w:val="008361ED"/>
    <w:rsid w:val="00837958"/>
    <w:rsid w:val="0084112A"/>
    <w:rsid w:val="00841628"/>
    <w:rsid w:val="00841867"/>
    <w:rsid w:val="00843CB6"/>
    <w:rsid w:val="00847907"/>
    <w:rsid w:val="00847C23"/>
    <w:rsid w:val="008553D0"/>
    <w:rsid w:val="008568B2"/>
    <w:rsid w:val="0086426B"/>
    <w:rsid w:val="008660AC"/>
    <w:rsid w:val="008727D6"/>
    <w:rsid w:val="008728A6"/>
    <w:rsid w:val="00874A85"/>
    <w:rsid w:val="008853E1"/>
    <w:rsid w:val="00885D9B"/>
    <w:rsid w:val="00891190"/>
    <w:rsid w:val="0089292C"/>
    <w:rsid w:val="00892BC7"/>
    <w:rsid w:val="00893BEE"/>
    <w:rsid w:val="0089571E"/>
    <w:rsid w:val="00897DED"/>
    <w:rsid w:val="008A0208"/>
    <w:rsid w:val="008A0781"/>
    <w:rsid w:val="008A140E"/>
    <w:rsid w:val="008A1808"/>
    <w:rsid w:val="008A3723"/>
    <w:rsid w:val="008A46BC"/>
    <w:rsid w:val="008A588A"/>
    <w:rsid w:val="008B201D"/>
    <w:rsid w:val="008B23A4"/>
    <w:rsid w:val="008B4FBE"/>
    <w:rsid w:val="008B677C"/>
    <w:rsid w:val="008B6BD0"/>
    <w:rsid w:val="008C5ACE"/>
    <w:rsid w:val="008C66B2"/>
    <w:rsid w:val="008C7397"/>
    <w:rsid w:val="008C79A3"/>
    <w:rsid w:val="008D2714"/>
    <w:rsid w:val="008D32F0"/>
    <w:rsid w:val="008D4B5C"/>
    <w:rsid w:val="008D5EB2"/>
    <w:rsid w:val="008E176B"/>
    <w:rsid w:val="008E7281"/>
    <w:rsid w:val="008F0C82"/>
    <w:rsid w:val="008F5604"/>
    <w:rsid w:val="008F6366"/>
    <w:rsid w:val="00901ACC"/>
    <w:rsid w:val="00902B69"/>
    <w:rsid w:val="00910C8D"/>
    <w:rsid w:val="009121B5"/>
    <w:rsid w:val="009122FA"/>
    <w:rsid w:val="00914307"/>
    <w:rsid w:val="009156A8"/>
    <w:rsid w:val="00917218"/>
    <w:rsid w:val="009218BD"/>
    <w:rsid w:val="009242C5"/>
    <w:rsid w:val="00936833"/>
    <w:rsid w:val="0094068A"/>
    <w:rsid w:val="00945326"/>
    <w:rsid w:val="00945AB5"/>
    <w:rsid w:val="00946C34"/>
    <w:rsid w:val="00950F7B"/>
    <w:rsid w:val="0095104E"/>
    <w:rsid w:val="00951247"/>
    <w:rsid w:val="00956052"/>
    <w:rsid w:val="00963A81"/>
    <w:rsid w:val="00964D41"/>
    <w:rsid w:val="00965576"/>
    <w:rsid w:val="00967F74"/>
    <w:rsid w:val="009710BC"/>
    <w:rsid w:val="00974B4B"/>
    <w:rsid w:val="009754AF"/>
    <w:rsid w:val="009754FB"/>
    <w:rsid w:val="00975F6A"/>
    <w:rsid w:val="00977728"/>
    <w:rsid w:val="00980560"/>
    <w:rsid w:val="009819C4"/>
    <w:rsid w:val="00985C1B"/>
    <w:rsid w:val="009875D9"/>
    <w:rsid w:val="0099797B"/>
    <w:rsid w:val="00997B83"/>
    <w:rsid w:val="009A055E"/>
    <w:rsid w:val="009A1C2D"/>
    <w:rsid w:val="009A567E"/>
    <w:rsid w:val="009A6E44"/>
    <w:rsid w:val="009A7EB5"/>
    <w:rsid w:val="009B2064"/>
    <w:rsid w:val="009C3722"/>
    <w:rsid w:val="009C37D0"/>
    <w:rsid w:val="009C4DF9"/>
    <w:rsid w:val="009C5A09"/>
    <w:rsid w:val="009D709E"/>
    <w:rsid w:val="009E0503"/>
    <w:rsid w:val="009E3618"/>
    <w:rsid w:val="009E5FAA"/>
    <w:rsid w:val="009E6294"/>
    <w:rsid w:val="009F3237"/>
    <w:rsid w:val="009F496D"/>
    <w:rsid w:val="009F503D"/>
    <w:rsid w:val="00A03BE6"/>
    <w:rsid w:val="00A04A46"/>
    <w:rsid w:val="00A061EF"/>
    <w:rsid w:val="00A10BE6"/>
    <w:rsid w:val="00A114E1"/>
    <w:rsid w:val="00A12F7C"/>
    <w:rsid w:val="00A16D4A"/>
    <w:rsid w:val="00A20412"/>
    <w:rsid w:val="00A21563"/>
    <w:rsid w:val="00A25E17"/>
    <w:rsid w:val="00A27B9A"/>
    <w:rsid w:val="00A27FA7"/>
    <w:rsid w:val="00A300F8"/>
    <w:rsid w:val="00A30815"/>
    <w:rsid w:val="00A31C34"/>
    <w:rsid w:val="00A3228E"/>
    <w:rsid w:val="00A3438B"/>
    <w:rsid w:val="00A41E4F"/>
    <w:rsid w:val="00A451EF"/>
    <w:rsid w:val="00A4538B"/>
    <w:rsid w:val="00A46C9B"/>
    <w:rsid w:val="00A475A8"/>
    <w:rsid w:val="00A47887"/>
    <w:rsid w:val="00A47A06"/>
    <w:rsid w:val="00A50406"/>
    <w:rsid w:val="00A509C2"/>
    <w:rsid w:val="00A50F98"/>
    <w:rsid w:val="00A55378"/>
    <w:rsid w:val="00A5772F"/>
    <w:rsid w:val="00A648CE"/>
    <w:rsid w:val="00A65067"/>
    <w:rsid w:val="00A65FC5"/>
    <w:rsid w:val="00A66AD7"/>
    <w:rsid w:val="00A719C9"/>
    <w:rsid w:val="00A71C74"/>
    <w:rsid w:val="00A74F39"/>
    <w:rsid w:val="00A81D86"/>
    <w:rsid w:val="00A827B4"/>
    <w:rsid w:val="00A910F6"/>
    <w:rsid w:val="00A91845"/>
    <w:rsid w:val="00A92976"/>
    <w:rsid w:val="00A96746"/>
    <w:rsid w:val="00A96F1D"/>
    <w:rsid w:val="00A97546"/>
    <w:rsid w:val="00AA01CF"/>
    <w:rsid w:val="00AA08D0"/>
    <w:rsid w:val="00AA42A8"/>
    <w:rsid w:val="00AA5754"/>
    <w:rsid w:val="00AA73E6"/>
    <w:rsid w:val="00AB2D30"/>
    <w:rsid w:val="00AB2D39"/>
    <w:rsid w:val="00AB2F78"/>
    <w:rsid w:val="00AC38AC"/>
    <w:rsid w:val="00AC6C6B"/>
    <w:rsid w:val="00AD2627"/>
    <w:rsid w:val="00AD463A"/>
    <w:rsid w:val="00AD6775"/>
    <w:rsid w:val="00AD70B0"/>
    <w:rsid w:val="00AE523B"/>
    <w:rsid w:val="00AF3AEB"/>
    <w:rsid w:val="00AF63A6"/>
    <w:rsid w:val="00B0169B"/>
    <w:rsid w:val="00B13200"/>
    <w:rsid w:val="00B1384A"/>
    <w:rsid w:val="00B14EEF"/>
    <w:rsid w:val="00B16EB4"/>
    <w:rsid w:val="00B20F55"/>
    <w:rsid w:val="00B24771"/>
    <w:rsid w:val="00B26433"/>
    <w:rsid w:val="00B27ADB"/>
    <w:rsid w:val="00B30630"/>
    <w:rsid w:val="00B40482"/>
    <w:rsid w:val="00B42BAC"/>
    <w:rsid w:val="00B44627"/>
    <w:rsid w:val="00B4500A"/>
    <w:rsid w:val="00B52C8D"/>
    <w:rsid w:val="00B55A27"/>
    <w:rsid w:val="00B55E7E"/>
    <w:rsid w:val="00B56124"/>
    <w:rsid w:val="00B57D87"/>
    <w:rsid w:val="00B60FDC"/>
    <w:rsid w:val="00B617FC"/>
    <w:rsid w:val="00B64476"/>
    <w:rsid w:val="00B66E1F"/>
    <w:rsid w:val="00B70B10"/>
    <w:rsid w:val="00B90BF7"/>
    <w:rsid w:val="00B92541"/>
    <w:rsid w:val="00B930AF"/>
    <w:rsid w:val="00B94B8E"/>
    <w:rsid w:val="00B97118"/>
    <w:rsid w:val="00BA0DB7"/>
    <w:rsid w:val="00BA7EEA"/>
    <w:rsid w:val="00BB0B6B"/>
    <w:rsid w:val="00BB4127"/>
    <w:rsid w:val="00BB4461"/>
    <w:rsid w:val="00BC04F1"/>
    <w:rsid w:val="00BC223A"/>
    <w:rsid w:val="00BC2D0E"/>
    <w:rsid w:val="00BC7885"/>
    <w:rsid w:val="00BD1592"/>
    <w:rsid w:val="00BD1B55"/>
    <w:rsid w:val="00BD3E38"/>
    <w:rsid w:val="00BD476C"/>
    <w:rsid w:val="00BD58C8"/>
    <w:rsid w:val="00BD5D18"/>
    <w:rsid w:val="00BE0DC7"/>
    <w:rsid w:val="00BE2D92"/>
    <w:rsid w:val="00BE34B2"/>
    <w:rsid w:val="00BE361C"/>
    <w:rsid w:val="00BE4129"/>
    <w:rsid w:val="00BE6E02"/>
    <w:rsid w:val="00BF2C65"/>
    <w:rsid w:val="00BF44D3"/>
    <w:rsid w:val="00BF7A9E"/>
    <w:rsid w:val="00C003C6"/>
    <w:rsid w:val="00C01C49"/>
    <w:rsid w:val="00C0678F"/>
    <w:rsid w:val="00C06812"/>
    <w:rsid w:val="00C06BEA"/>
    <w:rsid w:val="00C16125"/>
    <w:rsid w:val="00C16F58"/>
    <w:rsid w:val="00C17300"/>
    <w:rsid w:val="00C215AD"/>
    <w:rsid w:val="00C24B53"/>
    <w:rsid w:val="00C30020"/>
    <w:rsid w:val="00C302D1"/>
    <w:rsid w:val="00C30C9B"/>
    <w:rsid w:val="00C31F50"/>
    <w:rsid w:val="00C32159"/>
    <w:rsid w:val="00C348D8"/>
    <w:rsid w:val="00C36EB3"/>
    <w:rsid w:val="00C41D97"/>
    <w:rsid w:val="00C43454"/>
    <w:rsid w:val="00C465DB"/>
    <w:rsid w:val="00C46FF4"/>
    <w:rsid w:val="00C50BA2"/>
    <w:rsid w:val="00C51E9E"/>
    <w:rsid w:val="00C52374"/>
    <w:rsid w:val="00C538BC"/>
    <w:rsid w:val="00C56941"/>
    <w:rsid w:val="00C6059A"/>
    <w:rsid w:val="00C63837"/>
    <w:rsid w:val="00C649E8"/>
    <w:rsid w:val="00C64ED7"/>
    <w:rsid w:val="00C7531F"/>
    <w:rsid w:val="00C7780C"/>
    <w:rsid w:val="00C8237E"/>
    <w:rsid w:val="00C836D0"/>
    <w:rsid w:val="00C85A5B"/>
    <w:rsid w:val="00C878B8"/>
    <w:rsid w:val="00C94C7E"/>
    <w:rsid w:val="00C95629"/>
    <w:rsid w:val="00CA0260"/>
    <w:rsid w:val="00CA1C1F"/>
    <w:rsid w:val="00CA3BFA"/>
    <w:rsid w:val="00CB20CA"/>
    <w:rsid w:val="00CB5388"/>
    <w:rsid w:val="00CB7BC3"/>
    <w:rsid w:val="00CC2CD9"/>
    <w:rsid w:val="00CC3644"/>
    <w:rsid w:val="00CC5CC3"/>
    <w:rsid w:val="00CC61AB"/>
    <w:rsid w:val="00CD2FF2"/>
    <w:rsid w:val="00CD3C95"/>
    <w:rsid w:val="00CD7C9D"/>
    <w:rsid w:val="00CE744B"/>
    <w:rsid w:val="00CF2991"/>
    <w:rsid w:val="00CF3746"/>
    <w:rsid w:val="00CF6E92"/>
    <w:rsid w:val="00CF742A"/>
    <w:rsid w:val="00D00557"/>
    <w:rsid w:val="00D01518"/>
    <w:rsid w:val="00D01BF8"/>
    <w:rsid w:val="00D03591"/>
    <w:rsid w:val="00D0739D"/>
    <w:rsid w:val="00D07A36"/>
    <w:rsid w:val="00D11E65"/>
    <w:rsid w:val="00D12F1A"/>
    <w:rsid w:val="00D14EC2"/>
    <w:rsid w:val="00D15708"/>
    <w:rsid w:val="00D15C20"/>
    <w:rsid w:val="00D17765"/>
    <w:rsid w:val="00D2166D"/>
    <w:rsid w:val="00D22FC9"/>
    <w:rsid w:val="00D23F4E"/>
    <w:rsid w:val="00D343CD"/>
    <w:rsid w:val="00D404ED"/>
    <w:rsid w:val="00D40AC5"/>
    <w:rsid w:val="00D42D7F"/>
    <w:rsid w:val="00D42E62"/>
    <w:rsid w:val="00D432BE"/>
    <w:rsid w:val="00D52639"/>
    <w:rsid w:val="00D52A6D"/>
    <w:rsid w:val="00D52C82"/>
    <w:rsid w:val="00D57C6B"/>
    <w:rsid w:val="00D612A2"/>
    <w:rsid w:val="00D654A3"/>
    <w:rsid w:val="00D71676"/>
    <w:rsid w:val="00D71895"/>
    <w:rsid w:val="00D7474A"/>
    <w:rsid w:val="00D80AA5"/>
    <w:rsid w:val="00D83955"/>
    <w:rsid w:val="00D85540"/>
    <w:rsid w:val="00D86583"/>
    <w:rsid w:val="00D86D69"/>
    <w:rsid w:val="00D873EC"/>
    <w:rsid w:val="00D91EC7"/>
    <w:rsid w:val="00D973BE"/>
    <w:rsid w:val="00D97B59"/>
    <w:rsid w:val="00DA010D"/>
    <w:rsid w:val="00DA45C5"/>
    <w:rsid w:val="00DA48B4"/>
    <w:rsid w:val="00DA69BE"/>
    <w:rsid w:val="00DB49CA"/>
    <w:rsid w:val="00DC2D1D"/>
    <w:rsid w:val="00DC426C"/>
    <w:rsid w:val="00DD78E5"/>
    <w:rsid w:val="00DE3061"/>
    <w:rsid w:val="00DE4F57"/>
    <w:rsid w:val="00DF0D43"/>
    <w:rsid w:val="00DF1341"/>
    <w:rsid w:val="00DF1483"/>
    <w:rsid w:val="00DF38F6"/>
    <w:rsid w:val="00DF4B6A"/>
    <w:rsid w:val="00DF4D5E"/>
    <w:rsid w:val="00E00478"/>
    <w:rsid w:val="00E014D7"/>
    <w:rsid w:val="00E032D9"/>
    <w:rsid w:val="00E03758"/>
    <w:rsid w:val="00E04AA3"/>
    <w:rsid w:val="00E04B97"/>
    <w:rsid w:val="00E13630"/>
    <w:rsid w:val="00E13A13"/>
    <w:rsid w:val="00E24A2E"/>
    <w:rsid w:val="00E27D42"/>
    <w:rsid w:val="00E30B10"/>
    <w:rsid w:val="00E313A9"/>
    <w:rsid w:val="00E34A20"/>
    <w:rsid w:val="00E351C1"/>
    <w:rsid w:val="00E4129F"/>
    <w:rsid w:val="00E4301C"/>
    <w:rsid w:val="00E44EAA"/>
    <w:rsid w:val="00E45097"/>
    <w:rsid w:val="00E5044E"/>
    <w:rsid w:val="00E5077E"/>
    <w:rsid w:val="00E542C8"/>
    <w:rsid w:val="00E604D2"/>
    <w:rsid w:val="00E62C24"/>
    <w:rsid w:val="00E63021"/>
    <w:rsid w:val="00E67BB4"/>
    <w:rsid w:val="00E70D2B"/>
    <w:rsid w:val="00E73E38"/>
    <w:rsid w:val="00E82C3B"/>
    <w:rsid w:val="00E83359"/>
    <w:rsid w:val="00E852BF"/>
    <w:rsid w:val="00E86E0B"/>
    <w:rsid w:val="00E87E0A"/>
    <w:rsid w:val="00E925A2"/>
    <w:rsid w:val="00E97244"/>
    <w:rsid w:val="00EA0776"/>
    <w:rsid w:val="00EA0E88"/>
    <w:rsid w:val="00EA1D48"/>
    <w:rsid w:val="00EA30F5"/>
    <w:rsid w:val="00EA38E8"/>
    <w:rsid w:val="00EA3A9C"/>
    <w:rsid w:val="00EA415D"/>
    <w:rsid w:val="00EA4661"/>
    <w:rsid w:val="00EA54FA"/>
    <w:rsid w:val="00EB1CE3"/>
    <w:rsid w:val="00EB3877"/>
    <w:rsid w:val="00EB4D53"/>
    <w:rsid w:val="00EB4DE5"/>
    <w:rsid w:val="00ED0ACC"/>
    <w:rsid w:val="00ED742E"/>
    <w:rsid w:val="00ED7B23"/>
    <w:rsid w:val="00EE0739"/>
    <w:rsid w:val="00EE2C0B"/>
    <w:rsid w:val="00EE7BA2"/>
    <w:rsid w:val="00EF206D"/>
    <w:rsid w:val="00EF21CD"/>
    <w:rsid w:val="00EF4DAC"/>
    <w:rsid w:val="00F01919"/>
    <w:rsid w:val="00F01E19"/>
    <w:rsid w:val="00F02358"/>
    <w:rsid w:val="00F0769F"/>
    <w:rsid w:val="00F10226"/>
    <w:rsid w:val="00F10CF9"/>
    <w:rsid w:val="00F111E6"/>
    <w:rsid w:val="00F13C15"/>
    <w:rsid w:val="00F16387"/>
    <w:rsid w:val="00F20E59"/>
    <w:rsid w:val="00F212CF"/>
    <w:rsid w:val="00F216F8"/>
    <w:rsid w:val="00F275A0"/>
    <w:rsid w:val="00F3067E"/>
    <w:rsid w:val="00F42C08"/>
    <w:rsid w:val="00F45AA7"/>
    <w:rsid w:val="00F47022"/>
    <w:rsid w:val="00F525E8"/>
    <w:rsid w:val="00F56533"/>
    <w:rsid w:val="00F57670"/>
    <w:rsid w:val="00F577CF"/>
    <w:rsid w:val="00F60352"/>
    <w:rsid w:val="00F63C06"/>
    <w:rsid w:val="00F6457A"/>
    <w:rsid w:val="00F715E0"/>
    <w:rsid w:val="00F723C6"/>
    <w:rsid w:val="00F7659A"/>
    <w:rsid w:val="00F77B4A"/>
    <w:rsid w:val="00F804B7"/>
    <w:rsid w:val="00F80723"/>
    <w:rsid w:val="00F819CE"/>
    <w:rsid w:val="00F8398D"/>
    <w:rsid w:val="00F903E7"/>
    <w:rsid w:val="00F93363"/>
    <w:rsid w:val="00F94AD5"/>
    <w:rsid w:val="00F94E16"/>
    <w:rsid w:val="00F95263"/>
    <w:rsid w:val="00FA0D67"/>
    <w:rsid w:val="00FA492A"/>
    <w:rsid w:val="00FA7E60"/>
    <w:rsid w:val="00FB7485"/>
    <w:rsid w:val="00FC0871"/>
    <w:rsid w:val="00FC1E79"/>
    <w:rsid w:val="00FC33A0"/>
    <w:rsid w:val="00FC450B"/>
    <w:rsid w:val="00FC57B3"/>
    <w:rsid w:val="00FD0CA4"/>
    <w:rsid w:val="00FD2C35"/>
    <w:rsid w:val="00FD5C4E"/>
    <w:rsid w:val="00FE093B"/>
    <w:rsid w:val="00FE4B56"/>
    <w:rsid w:val="00FE67AC"/>
    <w:rsid w:val="00FF010A"/>
    <w:rsid w:val="00FF2123"/>
    <w:rsid w:val="00FF2311"/>
    <w:rsid w:val="00FF65B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FFB1A2"/>
  <w15:docId w15:val="{C1281A66-BDB2-4C15-9B1D-7F12B0AD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C79A3"/>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rsid w:val="00885D9B"/>
    <w:rPr>
      <w:sz w:val="24"/>
      <w:lang w:eastAsia="de-DE"/>
    </w:rPr>
  </w:style>
  <w:style w:type="character" w:styleId="Platzhaltertext">
    <w:name w:val="Placeholder Text"/>
    <w:basedOn w:val="Absatz-Standardschriftart"/>
    <w:uiPriority w:val="99"/>
    <w:semiHidden/>
    <w:rsid w:val="00E97244"/>
    <w:rPr>
      <w:color w:val="808080"/>
    </w:rPr>
  </w:style>
  <w:style w:type="paragraph" w:styleId="berarbeitung">
    <w:name w:val="Revision"/>
    <w:hidden/>
    <w:uiPriority w:val="99"/>
    <w:semiHidden/>
    <w:rsid w:val="005B6530"/>
    <w:rPr>
      <w:sz w:val="24"/>
      <w:lang w:eastAsia="de-DE"/>
    </w:rPr>
  </w:style>
  <w:style w:type="character" w:styleId="Kommentarzeichen">
    <w:name w:val="annotation reference"/>
    <w:basedOn w:val="Absatz-Standardschriftart"/>
    <w:uiPriority w:val="99"/>
    <w:semiHidden/>
    <w:unhideWhenUsed/>
    <w:rsid w:val="001E6790"/>
    <w:rPr>
      <w:sz w:val="16"/>
      <w:szCs w:val="16"/>
    </w:rPr>
  </w:style>
  <w:style w:type="paragraph" w:styleId="Kommentartext">
    <w:name w:val="annotation text"/>
    <w:basedOn w:val="Standard"/>
    <w:link w:val="KommentartextZchn"/>
    <w:uiPriority w:val="99"/>
    <w:unhideWhenUsed/>
    <w:rsid w:val="001E6790"/>
    <w:rPr>
      <w:sz w:val="20"/>
    </w:rPr>
  </w:style>
  <w:style w:type="character" w:customStyle="1" w:styleId="KommentartextZchn">
    <w:name w:val="Kommentartext Zchn"/>
    <w:basedOn w:val="Absatz-Standardschriftart"/>
    <w:link w:val="Kommentartext"/>
    <w:uiPriority w:val="99"/>
    <w:rsid w:val="001E6790"/>
    <w:rPr>
      <w:lang w:eastAsia="de-DE"/>
    </w:rPr>
  </w:style>
  <w:style w:type="paragraph" w:styleId="Kommentarthema">
    <w:name w:val="annotation subject"/>
    <w:basedOn w:val="Kommentartext"/>
    <w:next w:val="Kommentartext"/>
    <w:link w:val="KommentarthemaZchn"/>
    <w:uiPriority w:val="99"/>
    <w:semiHidden/>
    <w:unhideWhenUsed/>
    <w:rsid w:val="001E6790"/>
    <w:rPr>
      <w:b/>
      <w:bCs/>
    </w:rPr>
  </w:style>
  <w:style w:type="character" w:customStyle="1" w:styleId="KommentarthemaZchn">
    <w:name w:val="Kommentarthema Zchn"/>
    <w:basedOn w:val="KommentartextZchn"/>
    <w:link w:val="Kommentarthema"/>
    <w:uiPriority w:val="99"/>
    <w:semiHidden/>
    <w:rsid w:val="001E6790"/>
    <w:rPr>
      <w:b/>
      <w:bCs/>
      <w:lang w:eastAsia="de-DE"/>
    </w:rPr>
  </w:style>
  <w:style w:type="character" w:styleId="NichtaufgelsteErwhnung">
    <w:name w:val="Unresolved Mention"/>
    <w:basedOn w:val="Absatz-Standardschriftart"/>
    <w:uiPriority w:val="99"/>
    <w:semiHidden/>
    <w:unhideWhenUsed/>
    <w:rsid w:val="00847C23"/>
    <w:rPr>
      <w:color w:val="605E5C"/>
      <w:shd w:val="clear" w:color="auto" w:fill="E1DFDD"/>
    </w:rPr>
  </w:style>
  <w:style w:type="paragraph" w:styleId="Listenabsatz">
    <w:name w:val="List Paragraph"/>
    <w:basedOn w:val="Standard"/>
    <w:uiPriority w:val="34"/>
    <w:qFormat/>
    <w:rsid w:val="008411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bitzer.de"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Allgemein"/>
          <w:gallery w:val="placeholder"/>
        </w:category>
        <w:types>
          <w:type w:val="bbPlcHdr"/>
        </w:types>
        <w:behaviors>
          <w:behavior w:val="content"/>
        </w:behaviors>
        <w:guid w:val="{191DEC7E-918A-4099-9F2E-6277C19B20EC}"/>
      </w:docPartPr>
      <w:docPartBody>
        <w:p w:rsidR="00706452" w:rsidRDefault="00D77FAF">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FAF"/>
    <w:rsid w:val="000412F0"/>
    <w:rsid w:val="0004495E"/>
    <w:rsid w:val="00062AA8"/>
    <w:rsid w:val="000D2BE8"/>
    <w:rsid w:val="0010732D"/>
    <w:rsid w:val="00154639"/>
    <w:rsid w:val="001F76B5"/>
    <w:rsid w:val="00287769"/>
    <w:rsid w:val="00294C60"/>
    <w:rsid w:val="002D5DA3"/>
    <w:rsid w:val="003415E5"/>
    <w:rsid w:val="00361F5A"/>
    <w:rsid w:val="00411926"/>
    <w:rsid w:val="00470C65"/>
    <w:rsid w:val="00526E4E"/>
    <w:rsid w:val="00597C98"/>
    <w:rsid w:val="005C3575"/>
    <w:rsid w:val="00603B1D"/>
    <w:rsid w:val="006172E6"/>
    <w:rsid w:val="00706452"/>
    <w:rsid w:val="0085710A"/>
    <w:rsid w:val="00870267"/>
    <w:rsid w:val="008C2E34"/>
    <w:rsid w:val="008E0781"/>
    <w:rsid w:val="00921AFD"/>
    <w:rsid w:val="009F7CBC"/>
    <w:rsid w:val="00A16136"/>
    <w:rsid w:val="00A65FC5"/>
    <w:rsid w:val="00A72A3A"/>
    <w:rsid w:val="00AF63A6"/>
    <w:rsid w:val="00B51944"/>
    <w:rsid w:val="00B60FDC"/>
    <w:rsid w:val="00BD1B55"/>
    <w:rsid w:val="00C151B6"/>
    <w:rsid w:val="00C36EB3"/>
    <w:rsid w:val="00D42E62"/>
    <w:rsid w:val="00D77FAF"/>
    <w:rsid w:val="00D973BE"/>
    <w:rsid w:val="00DF1195"/>
    <w:rsid w:val="00DF7F8F"/>
    <w:rsid w:val="00E4301C"/>
    <w:rsid w:val="00F20E59"/>
    <w:rsid w:val="00FE4B56"/>
    <w:rsid w:val="00FF65B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77FA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651E0-2B70-465C-AC13-E94F7046A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482</Words>
  <Characters>2775</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OI - RS</dc:creator>
  <cp:keywords/>
  <cp:lastModifiedBy>Koch, Janina</cp:lastModifiedBy>
  <cp:revision>8</cp:revision>
  <cp:lastPrinted>2019-07-05T12:24:00Z</cp:lastPrinted>
  <dcterms:created xsi:type="dcterms:W3CDTF">2024-09-27T15:09:00Z</dcterms:created>
  <dcterms:modified xsi:type="dcterms:W3CDTF">2024-10-01T06:05:00Z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ies>
</file>